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CD5D0" w14:textId="14AC5A31" w:rsidR="002F7422" w:rsidRPr="007F3B81" w:rsidRDefault="000309A5" w:rsidP="002F7422">
      <w:pPr>
        <w:spacing w:after="0" w:line="240" w:lineRule="auto"/>
        <w:jc w:val="center"/>
        <w:rPr>
          <w:b/>
          <w:noProof/>
          <w:sz w:val="32"/>
          <w:szCs w:val="32"/>
          <w:lang w:val="en-US"/>
        </w:rPr>
      </w:pPr>
      <w:bookmarkStart w:id="0" w:name="_GoBack"/>
      <w:bookmarkEnd w:id="0"/>
      <w:r w:rsidRPr="007F3B81">
        <w:rPr>
          <w:b/>
          <w:noProof/>
          <w:sz w:val="32"/>
          <w:szCs w:val="32"/>
          <w:lang w:val="en-US"/>
        </w:rPr>
        <w:t xml:space="preserve">The </w:t>
      </w:r>
      <w:r w:rsidR="00BB3836">
        <w:rPr>
          <w:b/>
          <w:noProof/>
          <w:sz w:val="32"/>
          <w:szCs w:val="32"/>
          <w:lang w:val="en-US"/>
        </w:rPr>
        <w:t>8</w:t>
      </w:r>
      <w:r w:rsidR="002F7422" w:rsidRPr="007F3B81">
        <w:rPr>
          <w:b/>
          <w:noProof/>
          <w:sz w:val="32"/>
          <w:szCs w:val="32"/>
          <w:vertAlign w:val="superscript"/>
          <w:lang w:val="en-US"/>
        </w:rPr>
        <w:t>th</w:t>
      </w:r>
      <w:r w:rsidR="002F7422" w:rsidRPr="007F3B81">
        <w:rPr>
          <w:b/>
          <w:noProof/>
          <w:sz w:val="32"/>
          <w:szCs w:val="32"/>
          <w:lang w:val="en-US"/>
        </w:rPr>
        <w:t xml:space="preserve"> </w:t>
      </w:r>
      <w:r w:rsidR="00BB3836">
        <w:rPr>
          <w:b/>
          <w:noProof/>
          <w:sz w:val="32"/>
          <w:szCs w:val="32"/>
          <w:lang w:val="en-US"/>
        </w:rPr>
        <w:t xml:space="preserve">Americas Regional </w:t>
      </w:r>
      <w:r w:rsidR="00435B55" w:rsidRPr="007F3B81">
        <w:rPr>
          <w:b/>
          <w:noProof/>
          <w:sz w:val="32"/>
          <w:szCs w:val="32"/>
          <w:lang w:val="en-US"/>
        </w:rPr>
        <w:t>RCE Meeting</w:t>
      </w:r>
    </w:p>
    <w:p w14:paraId="2EF47EB8" w14:textId="5FEDB78D" w:rsidR="00970332" w:rsidRPr="007F3B81" w:rsidRDefault="00BB3836" w:rsidP="007F3B81">
      <w:pPr>
        <w:spacing w:after="0" w:line="240" w:lineRule="auto"/>
        <w:jc w:val="center"/>
        <w:rPr>
          <w:b/>
          <w:noProof/>
          <w:sz w:val="32"/>
          <w:szCs w:val="32"/>
          <w:lang w:val="en-US"/>
        </w:rPr>
      </w:pPr>
      <w:r>
        <w:rPr>
          <w:b/>
          <w:noProof/>
          <w:sz w:val="32"/>
          <w:szCs w:val="32"/>
          <w:lang w:val="en-US"/>
        </w:rPr>
        <w:t>Burlington</w:t>
      </w:r>
      <w:r w:rsidR="00492AAC">
        <w:rPr>
          <w:b/>
          <w:noProof/>
          <w:sz w:val="32"/>
          <w:szCs w:val="32"/>
          <w:lang w:val="en-US"/>
        </w:rPr>
        <w:t>,</w:t>
      </w:r>
      <w:r>
        <w:rPr>
          <w:b/>
          <w:noProof/>
          <w:sz w:val="32"/>
          <w:szCs w:val="32"/>
          <w:lang w:val="en-US"/>
        </w:rPr>
        <w:t>USA</w:t>
      </w:r>
      <w:r w:rsidR="007F3B81">
        <w:rPr>
          <w:b/>
          <w:noProof/>
          <w:sz w:val="32"/>
          <w:szCs w:val="32"/>
          <w:lang w:val="en-US"/>
        </w:rPr>
        <w:t xml:space="preserve">, </w:t>
      </w:r>
      <w:r>
        <w:rPr>
          <w:b/>
          <w:noProof/>
          <w:sz w:val="32"/>
          <w:szCs w:val="32"/>
          <w:lang w:val="en-US"/>
        </w:rPr>
        <w:t>23</w:t>
      </w:r>
      <w:r w:rsidR="004C6EA2" w:rsidRPr="007F3B81">
        <w:rPr>
          <w:b/>
          <w:noProof/>
          <w:sz w:val="32"/>
          <w:szCs w:val="32"/>
          <w:lang w:val="en-US"/>
        </w:rPr>
        <w:t xml:space="preserve"> - </w:t>
      </w:r>
      <w:r>
        <w:rPr>
          <w:b/>
          <w:noProof/>
          <w:sz w:val="32"/>
          <w:szCs w:val="32"/>
          <w:lang w:val="en-US"/>
        </w:rPr>
        <w:t>25</w:t>
      </w:r>
      <w:r w:rsidR="00D82F11" w:rsidRPr="007F3B81">
        <w:rPr>
          <w:b/>
          <w:noProof/>
          <w:sz w:val="32"/>
          <w:szCs w:val="32"/>
          <w:lang w:val="en-US"/>
        </w:rPr>
        <w:t xml:space="preserve"> </w:t>
      </w:r>
      <w:r>
        <w:rPr>
          <w:b/>
          <w:noProof/>
          <w:sz w:val="32"/>
          <w:szCs w:val="32"/>
          <w:lang w:val="en-US"/>
        </w:rPr>
        <w:t>September</w:t>
      </w:r>
      <w:r w:rsidR="0041577E" w:rsidRPr="007F3B81">
        <w:rPr>
          <w:b/>
          <w:noProof/>
          <w:sz w:val="32"/>
          <w:szCs w:val="32"/>
          <w:lang w:val="en-US"/>
        </w:rPr>
        <w:t xml:space="preserve"> 2019</w:t>
      </w:r>
    </w:p>
    <w:p w14:paraId="74AE29EA" w14:textId="1836411D" w:rsidR="00DC1253" w:rsidRPr="007F3B81" w:rsidRDefault="00DC1253" w:rsidP="001D6776">
      <w:pPr>
        <w:spacing w:after="0" w:line="240" w:lineRule="auto"/>
        <w:jc w:val="center"/>
        <w:rPr>
          <w:b/>
          <w:sz w:val="32"/>
          <w:szCs w:val="32"/>
          <w:u w:val="single"/>
        </w:rPr>
      </w:pPr>
      <w:r w:rsidRPr="007F3B81">
        <w:rPr>
          <w:b/>
          <w:sz w:val="32"/>
          <w:szCs w:val="32"/>
          <w:u w:val="single"/>
        </w:rPr>
        <w:t>Registration Form</w:t>
      </w:r>
      <w:r w:rsidR="00970332" w:rsidRPr="007F3B81">
        <w:rPr>
          <w:b/>
          <w:sz w:val="32"/>
          <w:szCs w:val="32"/>
          <w:u w:val="single"/>
        </w:rPr>
        <w:t xml:space="preserve"> </w:t>
      </w:r>
    </w:p>
    <w:p w14:paraId="588AE460" w14:textId="77777777" w:rsidR="00627DDE" w:rsidRDefault="00627DDE" w:rsidP="001D6776">
      <w:pPr>
        <w:spacing w:after="0" w:line="240" w:lineRule="auto"/>
        <w:jc w:val="center"/>
        <w:rPr>
          <w:b/>
        </w:rPr>
      </w:pPr>
    </w:p>
    <w:p w14:paraId="63682624" w14:textId="6BA9E5EF" w:rsidR="00DC1253" w:rsidRPr="002F7422" w:rsidRDefault="00FF3CC4" w:rsidP="00BE2EA8">
      <w:pPr>
        <w:spacing w:after="0" w:line="240" w:lineRule="auto"/>
        <w:ind w:left="-110"/>
        <w:rPr>
          <w:rFonts w:asciiTheme="minorHAnsi" w:hAnsiTheme="minorHAnsi" w:cs="Arial"/>
          <w:sz w:val="21"/>
          <w:szCs w:val="21"/>
        </w:rPr>
      </w:pPr>
      <w:r w:rsidRPr="008C64C4">
        <w:rPr>
          <w:rFonts w:asciiTheme="minorHAnsi" w:hAnsiTheme="minorHAnsi" w:cs="Arial"/>
          <w:sz w:val="21"/>
          <w:szCs w:val="21"/>
        </w:rPr>
        <w:t xml:space="preserve">Please complete this form </w:t>
      </w:r>
      <w:r w:rsidR="00DC1253" w:rsidRPr="008C64C4">
        <w:rPr>
          <w:rFonts w:asciiTheme="minorHAnsi" w:hAnsiTheme="minorHAnsi" w:cs="Arial"/>
          <w:sz w:val="21"/>
          <w:szCs w:val="21"/>
        </w:rPr>
        <w:t xml:space="preserve">and send it </w:t>
      </w:r>
      <w:r w:rsidR="00DC1253" w:rsidRPr="00187FD2">
        <w:rPr>
          <w:rFonts w:asciiTheme="minorHAnsi" w:hAnsiTheme="minorHAnsi" w:cs="Arial"/>
          <w:sz w:val="21"/>
          <w:szCs w:val="21"/>
        </w:rPr>
        <w:t>to</w:t>
      </w:r>
      <w:r w:rsidR="00D82F11" w:rsidRPr="00187FD2">
        <w:rPr>
          <w:rFonts w:asciiTheme="minorHAnsi" w:hAnsiTheme="minorHAnsi" w:cs="Arial"/>
          <w:sz w:val="21"/>
          <w:szCs w:val="21"/>
        </w:rPr>
        <w:t xml:space="preserve"> </w:t>
      </w:r>
      <w:r w:rsidR="00BB3836">
        <w:rPr>
          <w:rFonts w:asciiTheme="minorHAnsi" w:hAnsiTheme="minorHAnsi" w:cs="Arial"/>
          <w:sz w:val="21"/>
          <w:szCs w:val="21"/>
        </w:rPr>
        <w:t xml:space="preserve">RCE Greater Burlington </w:t>
      </w:r>
      <w:r w:rsidR="00EA3220" w:rsidRPr="009A612B">
        <w:rPr>
          <w:rFonts w:asciiTheme="minorHAnsi" w:hAnsiTheme="minorHAnsi" w:cs="Arial"/>
          <w:sz w:val="21"/>
          <w:szCs w:val="21"/>
        </w:rPr>
        <w:t>(</w:t>
      </w:r>
      <w:hyperlink r:id="rId8" w:history="1">
        <w:r w:rsidR="00A247CA">
          <w:rPr>
            <w:rStyle w:val="Hyperlink"/>
          </w:rPr>
          <w:t>cwellings@shelburnefarms.org</w:t>
        </w:r>
      </w:hyperlink>
      <w:r w:rsidR="00EA3220" w:rsidRPr="00187FD2">
        <w:rPr>
          <w:rFonts w:asciiTheme="minorHAnsi" w:hAnsiTheme="minorHAnsi"/>
          <w:sz w:val="21"/>
          <w:szCs w:val="21"/>
        </w:rPr>
        <w:t>)</w:t>
      </w:r>
      <w:r w:rsidR="002F7422" w:rsidRPr="00187FD2">
        <w:rPr>
          <w:rFonts w:asciiTheme="minorHAnsi" w:hAnsiTheme="minorHAnsi"/>
          <w:sz w:val="21"/>
          <w:szCs w:val="21"/>
        </w:rPr>
        <w:t xml:space="preserve"> </w:t>
      </w:r>
      <w:r w:rsidR="0047547E" w:rsidRPr="00187FD2">
        <w:rPr>
          <w:rFonts w:asciiTheme="minorHAnsi" w:hAnsiTheme="minorHAnsi" w:cs="Arial"/>
          <w:sz w:val="21"/>
          <w:szCs w:val="21"/>
        </w:rPr>
        <w:t>and</w:t>
      </w:r>
      <w:r w:rsidR="00CE2987">
        <w:rPr>
          <w:rFonts w:asciiTheme="minorHAnsi" w:hAnsiTheme="minorHAnsi" w:cs="Arial"/>
          <w:sz w:val="21"/>
          <w:szCs w:val="21"/>
        </w:rPr>
        <w:t xml:space="preserve"> the</w:t>
      </w:r>
      <w:r w:rsidR="0047547E" w:rsidRPr="00187FD2">
        <w:rPr>
          <w:rFonts w:asciiTheme="minorHAnsi" w:hAnsiTheme="minorHAnsi"/>
          <w:sz w:val="21"/>
          <w:szCs w:val="21"/>
        </w:rPr>
        <w:t xml:space="preserve"> </w:t>
      </w:r>
      <w:r w:rsidR="00EA3220" w:rsidRPr="00187FD2">
        <w:rPr>
          <w:rFonts w:asciiTheme="minorHAnsi" w:hAnsiTheme="minorHAnsi"/>
          <w:sz w:val="21"/>
          <w:szCs w:val="21"/>
        </w:rPr>
        <w:t>Global RCE Service Centre (</w:t>
      </w:r>
      <w:hyperlink r:id="rId9" w:history="1">
        <w:r w:rsidR="00EA3220" w:rsidRPr="00187FD2">
          <w:rPr>
            <w:rStyle w:val="Hyperlink"/>
            <w:rFonts w:asciiTheme="minorHAnsi" w:hAnsiTheme="minorHAnsi"/>
            <w:sz w:val="21"/>
            <w:szCs w:val="21"/>
          </w:rPr>
          <w:t>rceconference@unu.edu</w:t>
        </w:r>
      </w:hyperlink>
      <w:r w:rsidR="00EA3220" w:rsidRPr="00187FD2">
        <w:rPr>
          <w:rStyle w:val="Hyperlink"/>
          <w:rFonts w:asciiTheme="minorHAnsi" w:hAnsiTheme="minorHAnsi"/>
          <w:sz w:val="21"/>
          <w:szCs w:val="21"/>
        </w:rPr>
        <w:t>)</w:t>
      </w:r>
      <w:r w:rsidR="00EA3220" w:rsidRPr="00187FD2">
        <w:rPr>
          <w:rStyle w:val="Hyperlink"/>
          <w:rFonts w:asciiTheme="minorHAnsi" w:hAnsiTheme="minorHAnsi"/>
          <w:sz w:val="21"/>
          <w:szCs w:val="21"/>
          <w:u w:val="none"/>
        </w:rPr>
        <w:t xml:space="preserve"> </w:t>
      </w:r>
    </w:p>
    <w:p w14:paraId="3822FBEE" w14:textId="77777777" w:rsidR="007F3B81" w:rsidRDefault="007F3B81" w:rsidP="00627DDE">
      <w:pPr>
        <w:spacing w:after="0" w:line="240" w:lineRule="auto"/>
        <w:ind w:left="-110"/>
      </w:pPr>
    </w:p>
    <w:p w14:paraId="21443521" w14:textId="2B14BAE4" w:rsidR="007F3B81" w:rsidRPr="007F3B81" w:rsidRDefault="007F3B81" w:rsidP="00627DDE">
      <w:pPr>
        <w:spacing w:after="0" w:line="240" w:lineRule="auto"/>
        <w:ind w:left="-110"/>
        <w:rPr>
          <w:b/>
          <w:sz w:val="32"/>
          <w:szCs w:val="32"/>
        </w:rPr>
      </w:pPr>
      <w:r w:rsidRPr="007F3B81">
        <w:rPr>
          <w:b/>
          <w:sz w:val="32"/>
          <w:szCs w:val="32"/>
        </w:rPr>
        <w:t>Important Information</w:t>
      </w:r>
    </w:p>
    <w:p w14:paraId="3E30D46C" w14:textId="5161C78A" w:rsidR="002D4EE0" w:rsidRDefault="007F3B81" w:rsidP="00F67372">
      <w:pPr>
        <w:pStyle w:val="ListParagraph"/>
        <w:numPr>
          <w:ilvl w:val="0"/>
          <w:numId w:val="35"/>
        </w:numPr>
        <w:spacing w:after="0" w:line="240" w:lineRule="auto"/>
      </w:pPr>
      <w:r w:rsidRPr="007D5321">
        <w:rPr>
          <w:b/>
        </w:rPr>
        <w:t>Travel</w:t>
      </w:r>
      <w:r>
        <w:t xml:space="preserve">: </w:t>
      </w:r>
      <w:r w:rsidRPr="007F3B81">
        <w:t>It is the responsibility of the participant to book and pay for all travel and accommodation for the meeting.</w:t>
      </w:r>
      <w:r w:rsidR="002D4EE0">
        <w:t xml:space="preserve"> If you need financial support to join the meeting, please submit ‘Form A’ and</w:t>
      </w:r>
      <w:r w:rsidR="00CE2987">
        <w:t xml:space="preserve"> an</w:t>
      </w:r>
      <w:r w:rsidR="002D4EE0">
        <w:t xml:space="preserve"> ‘RCE Project’ </w:t>
      </w:r>
      <w:r w:rsidR="00CE2987">
        <w:t xml:space="preserve">reporting template </w:t>
      </w:r>
      <w:r w:rsidR="002D4EE0">
        <w:t>along this form</w:t>
      </w:r>
      <w:r w:rsidR="002D4EE0" w:rsidRPr="009A612B">
        <w:t xml:space="preserve">. </w:t>
      </w:r>
      <w:r w:rsidR="002D4EE0" w:rsidRPr="009A612B">
        <w:rPr>
          <w:u w:val="single"/>
        </w:rPr>
        <w:t>Financial support request deadline:</w:t>
      </w:r>
      <w:r w:rsidR="00BB3836" w:rsidRPr="009A612B">
        <w:rPr>
          <w:u w:val="single"/>
        </w:rPr>
        <w:t xml:space="preserve"> </w:t>
      </w:r>
      <w:r w:rsidR="009A612B" w:rsidRPr="009A612B">
        <w:rPr>
          <w:u w:val="single"/>
        </w:rPr>
        <w:t xml:space="preserve">23:59, Friday, 24 May 2019 </w:t>
      </w:r>
      <w:r w:rsidR="00BB3836" w:rsidRPr="009A612B">
        <w:rPr>
          <w:u w:val="single"/>
        </w:rPr>
        <w:t>(JST)</w:t>
      </w:r>
      <w:r w:rsidR="002D4EE0" w:rsidRPr="002D4EE0">
        <w:rPr>
          <w:u w:val="single"/>
        </w:rPr>
        <w:br/>
      </w:r>
    </w:p>
    <w:p w14:paraId="1C7E9318" w14:textId="028FC44D" w:rsidR="00BB3836" w:rsidRDefault="002D4EE0" w:rsidP="002D4EE0">
      <w:pPr>
        <w:pStyle w:val="ListParagraph"/>
        <w:numPr>
          <w:ilvl w:val="0"/>
          <w:numId w:val="35"/>
        </w:numPr>
        <w:spacing w:after="0" w:line="240" w:lineRule="auto"/>
      </w:pPr>
      <w:r w:rsidRPr="007D5321">
        <w:rPr>
          <w:b/>
        </w:rPr>
        <w:t>Visa</w:t>
      </w:r>
      <w:r>
        <w:t xml:space="preserve">: It is the responsibility of each participant to apply for a visa if required. Please contact the </w:t>
      </w:r>
      <w:r w:rsidR="00BB3836">
        <w:t xml:space="preserve">U.S. Consulate/Embassy </w:t>
      </w:r>
      <w:r>
        <w:t>in your coun</w:t>
      </w:r>
      <w:r w:rsidR="00CE2987">
        <w:t xml:space="preserve">try of residence. If you need </w:t>
      </w:r>
      <w:r>
        <w:t xml:space="preserve">support for a visa, please fill out </w:t>
      </w:r>
      <w:r w:rsidRPr="002D4EE0">
        <w:rPr>
          <w:u w:val="single"/>
        </w:rPr>
        <w:t>Section 2 and send a scanned copy of your passport photo page</w:t>
      </w:r>
      <w:r w:rsidRPr="002D4EE0">
        <w:t xml:space="preserve"> to the Global RCE Service Centre (</w:t>
      </w:r>
      <w:hyperlink r:id="rId10" w:history="1">
        <w:r w:rsidRPr="00720748">
          <w:rPr>
            <w:rStyle w:val="Hyperlink"/>
          </w:rPr>
          <w:t>rceconference@unu.edu</w:t>
        </w:r>
      </w:hyperlink>
      <w:r w:rsidR="003B3D25" w:rsidRPr="002D4EE0">
        <w:t>)</w:t>
      </w:r>
      <w:r w:rsidR="003B3D25">
        <w:t>.</w:t>
      </w:r>
    </w:p>
    <w:p w14:paraId="576BBA71" w14:textId="05F4ACC4" w:rsidR="002D4EE0" w:rsidRDefault="00BB3836" w:rsidP="00BB3836">
      <w:pPr>
        <w:pStyle w:val="ListParagraph"/>
        <w:spacing w:after="0" w:line="240" w:lineRule="auto"/>
        <w:ind w:left="610"/>
      </w:pPr>
      <w:r w:rsidRPr="00BB3836">
        <w:t>Note that visa application support will be given to members of acknowledged RCEs </w:t>
      </w:r>
      <w:r w:rsidRPr="00BB3836">
        <w:rPr>
          <w:u w:val="single"/>
        </w:rPr>
        <w:t>ONLY</w:t>
      </w:r>
      <w:r w:rsidRPr="00BB3836">
        <w:t>.</w:t>
      </w:r>
      <w:r w:rsidR="002D4EE0">
        <w:br/>
      </w:r>
    </w:p>
    <w:p w14:paraId="231303BF" w14:textId="564040FE" w:rsidR="003C035B" w:rsidRDefault="002D4EE0" w:rsidP="00A52576">
      <w:pPr>
        <w:pStyle w:val="ListParagraph"/>
        <w:numPr>
          <w:ilvl w:val="0"/>
          <w:numId w:val="35"/>
        </w:numPr>
        <w:spacing w:after="0" w:line="240" w:lineRule="auto"/>
      </w:pPr>
      <w:r w:rsidRPr="003C035B">
        <w:rPr>
          <w:b/>
        </w:rPr>
        <w:t>Registration fee</w:t>
      </w:r>
      <w:r>
        <w:t xml:space="preserve">: </w:t>
      </w:r>
      <w:r w:rsidRPr="002D4EE0">
        <w:t>Free for all participants</w:t>
      </w:r>
      <w:r w:rsidR="00CC4EF4">
        <w:t xml:space="preserve">, </w:t>
      </w:r>
      <w:r w:rsidR="00D95B3B">
        <w:t>however accommodation,</w:t>
      </w:r>
      <w:r w:rsidR="003C035B" w:rsidRPr="003C035B">
        <w:t xml:space="preserve"> some meals and travel arrangements are to be covered individually.</w:t>
      </w:r>
    </w:p>
    <w:p w14:paraId="40D03480" w14:textId="3B8BABF0" w:rsidR="002D4EE0" w:rsidRDefault="002D4EE0" w:rsidP="00692BF2">
      <w:pPr>
        <w:pStyle w:val="ListParagraph"/>
        <w:spacing w:after="0" w:line="240" w:lineRule="auto"/>
        <w:ind w:left="610"/>
      </w:pPr>
    </w:p>
    <w:p w14:paraId="120A3E57" w14:textId="73D63065" w:rsidR="00550184" w:rsidRPr="00550184" w:rsidRDefault="002D4EE0" w:rsidP="00550184">
      <w:pPr>
        <w:pStyle w:val="ListParagraph"/>
        <w:numPr>
          <w:ilvl w:val="0"/>
          <w:numId w:val="35"/>
        </w:numPr>
        <w:spacing w:after="0" w:line="240" w:lineRule="auto"/>
      </w:pPr>
      <w:r w:rsidRPr="007D5321">
        <w:rPr>
          <w:b/>
        </w:rPr>
        <w:t>Venue</w:t>
      </w:r>
      <w:r w:rsidR="00550184">
        <w:rPr>
          <w:b/>
        </w:rPr>
        <w:t>s</w:t>
      </w:r>
      <w:r>
        <w:t xml:space="preserve">: </w:t>
      </w:r>
      <w:r w:rsidR="004D1691">
        <w:br/>
      </w:r>
      <w:r w:rsidR="00550184">
        <w:t>Day 1: Rock Point Centre (former Bishop Booth Conference Centre)</w:t>
      </w:r>
      <w:r w:rsidR="00550184">
        <w:br/>
        <w:t xml:space="preserve">Address: </w:t>
      </w:r>
      <w:r w:rsidR="00550184" w:rsidRPr="00550184">
        <w:t>5</w:t>
      </w:r>
      <w:r w:rsidR="00550184">
        <w:t xml:space="preserve"> Rock Point Road, Burlington, Vermont</w:t>
      </w:r>
      <w:r w:rsidR="00550184" w:rsidRPr="00550184">
        <w:t xml:space="preserve"> 05408</w:t>
      </w:r>
      <w:r w:rsidR="00283AD7">
        <w:t>, USA</w:t>
      </w:r>
    </w:p>
    <w:p w14:paraId="44140E19" w14:textId="3A71DCFA" w:rsidR="00550184" w:rsidRPr="00550184" w:rsidRDefault="00550184" w:rsidP="00550184">
      <w:pPr>
        <w:ind w:left="610"/>
        <w:rPr>
          <w:rFonts w:eastAsia="Times New Roman"/>
        </w:rPr>
      </w:pPr>
      <w:r>
        <w:rPr>
          <w:rFonts w:eastAsia="Times New Roman"/>
        </w:rPr>
        <w:t xml:space="preserve">Website: </w:t>
      </w:r>
      <w:hyperlink r:id="rId11" w:history="1">
        <w:r>
          <w:rPr>
            <w:rStyle w:val="Hyperlink"/>
          </w:rPr>
          <w:t>https://www.rockpointvt.org/rpc</w:t>
        </w:r>
      </w:hyperlink>
    </w:p>
    <w:p w14:paraId="1097710E" w14:textId="7B0B9A62" w:rsidR="004D1691" w:rsidRDefault="00550184" w:rsidP="00550184">
      <w:pPr>
        <w:pStyle w:val="ListParagraph"/>
        <w:spacing w:after="0" w:line="240" w:lineRule="auto"/>
        <w:ind w:left="610"/>
      </w:pPr>
      <w:r>
        <w:rPr>
          <w:rFonts w:eastAsia="Times New Roman"/>
        </w:rPr>
        <w:t xml:space="preserve">Day 2-3: </w:t>
      </w:r>
      <w:r w:rsidR="004D1691">
        <w:rPr>
          <w:rFonts w:eastAsia="Times New Roman"/>
        </w:rPr>
        <w:t>Shelburne Farms</w:t>
      </w:r>
      <w:r w:rsidR="004D1691">
        <w:rPr>
          <w:rFonts w:eastAsia="Times New Roman"/>
        </w:rPr>
        <w:br/>
      </w:r>
      <w:r w:rsidR="004D1691">
        <w:t xml:space="preserve">Address: 1611 Harbor Road, </w:t>
      </w:r>
      <w:r w:rsidR="004D1691" w:rsidRPr="004D1691">
        <w:t>Shelburne, Vermont 05482</w:t>
      </w:r>
      <w:r w:rsidR="00283AD7">
        <w:t>, USA</w:t>
      </w:r>
    </w:p>
    <w:p w14:paraId="540A5D42" w14:textId="072EA002" w:rsidR="004D1691" w:rsidRDefault="004D1691" w:rsidP="003739FB">
      <w:pPr>
        <w:spacing w:after="0" w:line="240" w:lineRule="auto"/>
        <w:ind w:left="610"/>
      </w:pPr>
      <w:r>
        <w:t xml:space="preserve">TEL: </w:t>
      </w:r>
      <w:r w:rsidR="00283AD7">
        <w:t xml:space="preserve">+1 </w:t>
      </w:r>
      <w:r w:rsidRPr="004D1691">
        <w:t>802-985-8686</w:t>
      </w:r>
      <w:r>
        <w:t xml:space="preserve"> (main) </w:t>
      </w:r>
    </w:p>
    <w:p w14:paraId="1CA66542" w14:textId="05EEE8A2" w:rsidR="002D4EE0" w:rsidRDefault="004D1691" w:rsidP="003739FB">
      <w:pPr>
        <w:spacing w:after="0" w:line="240" w:lineRule="auto"/>
        <w:ind w:left="610"/>
      </w:pPr>
      <w:r>
        <w:t xml:space="preserve">Website: </w:t>
      </w:r>
      <w:hyperlink r:id="rId12" w:history="1">
        <w:r w:rsidRPr="00F568B8">
          <w:rPr>
            <w:rStyle w:val="Hyperlink"/>
          </w:rPr>
          <w:t>https://shelburnefarms.org/</w:t>
        </w:r>
      </w:hyperlink>
      <w:r>
        <w:t xml:space="preserve"> </w:t>
      </w:r>
      <w:r w:rsidR="002D4EE0">
        <w:br/>
      </w:r>
    </w:p>
    <w:p w14:paraId="01CC5406" w14:textId="10E0B5DE" w:rsidR="00BD4C50" w:rsidRPr="00BD4C50" w:rsidRDefault="002D4EE0" w:rsidP="00BD4C50">
      <w:pPr>
        <w:pStyle w:val="ListParagraph"/>
        <w:numPr>
          <w:ilvl w:val="0"/>
          <w:numId w:val="35"/>
        </w:numPr>
        <w:spacing w:after="0" w:line="240" w:lineRule="auto"/>
      </w:pPr>
      <w:r w:rsidRPr="007D5321">
        <w:rPr>
          <w:b/>
        </w:rPr>
        <w:t>Accommodatio</w:t>
      </w:r>
      <w:r w:rsidR="003C035B">
        <w:rPr>
          <w:b/>
        </w:rPr>
        <w:t>n:</w:t>
      </w:r>
      <w:r>
        <w:t xml:space="preserve"> </w:t>
      </w:r>
      <w:r w:rsidR="006F1206" w:rsidRPr="003739FB">
        <w:t xml:space="preserve">We recommend you consider one of the listed hotels below which are near the </w:t>
      </w:r>
      <w:r w:rsidR="006F1206" w:rsidRPr="00D95B3B">
        <w:t>venue and have special offers</w:t>
      </w:r>
      <w:r w:rsidR="003C035B" w:rsidRPr="00D95B3B">
        <w:t xml:space="preserve"> available to meeting attendees</w:t>
      </w:r>
      <w:r w:rsidR="006F1206" w:rsidRPr="00D95B3B">
        <w:t>.</w:t>
      </w:r>
      <w:r w:rsidR="006F1206" w:rsidRPr="003739FB">
        <w:t xml:space="preserve"> Rooms at the hotels are limited and may only be reserved on a first-come-first-served basis. </w:t>
      </w:r>
      <w:r w:rsidR="00BD4C50" w:rsidRPr="00BD4C50">
        <w:t xml:space="preserve">If you wish to make a reservation at one of the three hotels, </w:t>
      </w:r>
      <w:r w:rsidR="00BD4C50">
        <w:t xml:space="preserve">please </w:t>
      </w:r>
      <w:r w:rsidR="00283AD7">
        <w:t>complete this</w:t>
      </w:r>
      <w:r w:rsidR="00550184">
        <w:t xml:space="preserve"> </w:t>
      </w:r>
      <w:hyperlink r:id="rId13" w:history="1">
        <w:r w:rsidR="00550184" w:rsidRPr="00550184">
          <w:rPr>
            <w:rStyle w:val="Hyperlink"/>
          </w:rPr>
          <w:t>form</w:t>
        </w:r>
      </w:hyperlink>
      <w:r w:rsidR="00550184">
        <w:t xml:space="preserve"> </w:t>
      </w:r>
      <w:r w:rsidR="00BD4C50">
        <w:t xml:space="preserve">by </w:t>
      </w:r>
      <w:r w:rsidR="00006116" w:rsidRPr="00550184">
        <w:rPr>
          <w:b/>
          <w:bCs/>
          <w:u w:val="single"/>
        </w:rPr>
        <w:t>2</w:t>
      </w:r>
      <w:r w:rsidR="005F4074">
        <w:rPr>
          <w:b/>
          <w:bCs/>
          <w:u w:val="single"/>
        </w:rPr>
        <w:t>3:59, Friday, 23 August 2019 (ED</w:t>
      </w:r>
      <w:r w:rsidR="00006116" w:rsidRPr="00550184">
        <w:rPr>
          <w:b/>
          <w:bCs/>
          <w:u w:val="single"/>
        </w:rPr>
        <w:t>T)</w:t>
      </w:r>
      <w:r w:rsidR="00BD4C50" w:rsidRPr="00550184">
        <w:t>.</w:t>
      </w:r>
      <w:r w:rsidR="00BD4C50">
        <w:t xml:space="preserve"> </w:t>
      </w:r>
      <w:r w:rsidR="00283AD7">
        <w:t xml:space="preserve">RCE Greater Burlington </w:t>
      </w:r>
      <w:r w:rsidR="00006116">
        <w:t xml:space="preserve">will </w:t>
      </w:r>
      <w:r w:rsidR="00283AD7">
        <w:t xml:space="preserve">then </w:t>
      </w:r>
      <w:r w:rsidR="00006116">
        <w:t>be in touch with more information on booking your stay.</w:t>
      </w:r>
      <w:r w:rsidR="00BD4C50">
        <w:t xml:space="preserve">  </w:t>
      </w:r>
    </w:p>
    <w:p w14:paraId="3CADC94C" w14:textId="62C5CD23" w:rsidR="007D5321" w:rsidRPr="00D95B3B" w:rsidRDefault="007D5321" w:rsidP="00BD4C50">
      <w:pPr>
        <w:pStyle w:val="ListParagraph"/>
        <w:spacing w:after="0" w:line="240" w:lineRule="auto"/>
        <w:ind w:left="610"/>
      </w:pPr>
    </w:p>
    <w:tbl>
      <w:tblPr>
        <w:tblStyle w:val="GridTable2-Accent1"/>
        <w:tblpPr w:leftFromText="180" w:rightFromText="180" w:vertAnchor="text" w:horzAnchor="margin" w:tblpXSpec="center" w:tblpY="511"/>
        <w:tblW w:w="9794" w:type="dxa"/>
        <w:tblLayout w:type="fixed"/>
        <w:tblLook w:val="04A0" w:firstRow="1" w:lastRow="0" w:firstColumn="1" w:lastColumn="0" w:noHBand="0" w:noVBand="1"/>
      </w:tblPr>
      <w:tblGrid>
        <w:gridCol w:w="3013"/>
        <w:gridCol w:w="3968"/>
        <w:gridCol w:w="2813"/>
      </w:tblGrid>
      <w:tr w:rsidR="006011B7" w:rsidRPr="00A62AE7" w14:paraId="027E5649" w14:textId="08ABD6EA" w:rsidTr="00550184">
        <w:trPr>
          <w:cnfStyle w:val="100000000000" w:firstRow="1" w:lastRow="0" w:firstColumn="0" w:lastColumn="0" w:oddVBand="0" w:evenVBand="0" w:oddHBand="0"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3013" w:type="dxa"/>
            <w:vAlign w:val="center"/>
          </w:tcPr>
          <w:p w14:paraId="11CC73BE" w14:textId="77777777" w:rsidR="006011B7" w:rsidRPr="00A52576" w:rsidRDefault="006011B7" w:rsidP="000D0415">
            <w:pPr>
              <w:pStyle w:val="TableParagraph"/>
              <w:ind w:right="92"/>
              <w:jc w:val="center"/>
              <w:rPr>
                <w:rFonts w:cstheme="minorHAnsi"/>
                <w:b w:val="0"/>
                <w:color w:val="943634" w:themeColor="accent2" w:themeShade="BF"/>
              </w:rPr>
            </w:pPr>
            <w:r w:rsidRPr="00A52576">
              <w:rPr>
                <w:rFonts w:ascii="Calibri" w:hAnsi="Calibri" w:cstheme="minorHAnsi"/>
                <w:color w:val="943634" w:themeColor="accent2" w:themeShade="BF"/>
              </w:rPr>
              <w:t>HOTEL NAME</w:t>
            </w:r>
          </w:p>
        </w:tc>
        <w:tc>
          <w:tcPr>
            <w:tcW w:w="3968" w:type="dxa"/>
            <w:vAlign w:val="center"/>
          </w:tcPr>
          <w:p w14:paraId="5034E2B4" w14:textId="6B5E83FC" w:rsidR="006011B7" w:rsidRPr="00A52576" w:rsidRDefault="006011B7" w:rsidP="006F1206">
            <w:pPr>
              <w:pStyle w:val="TableParagraph"/>
              <w:ind w:left="147" w:right="144"/>
              <w:jc w:val="center"/>
              <w:cnfStyle w:val="100000000000" w:firstRow="1" w:lastRow="0" w:firstColumn="0" w:lastColumn="0" w:oddVBand="0" w:evenVBand="0" w:oddHBand="0" w:evenHBand="0" w:firstRowFirstColumn="0" w:firstRowLastColumn="0" w:lastRowFirstColumn="0" w:lastRowLastColumn="0"/>
              <w:rPr>
                <w:rFonts w:cstheme="minorHAnsi"/>
                <w:b w:val="0"/>
                <w:color w:val="943634" w:themeColor="accent2" w:themeShade="BF"/>
              </w:rPr>
            </w:pPr>
            <w:r>
              <w:rPr>
                <w:rFonts w:ascii="Calibri" w:hAnsi="Calibri" w:cstheme="minorHAnsi"/>
                <w:color w:val="943634" w:themeColor="accent2" w:themeShade="BF"/>
              </w:rPr>
              <w:t>DISTANCE TO THE MEETING</w:t>
            </w:r>
            <w:r w:rsidRPr="00A52576">
              <w:rPr>
                <w:rFonts w:ascii="Calibri" w:hAnsi="Calibri" w:cstheme="minorHAnsi"/>
                <w:color w:val="943634" w:themeColor="accent2" w:themeShade="BF"/>
              </w:rPr>
              <w:t xml:space="preserve"> VENUE</w:t>
            </w:r>
          </w:p>
        </w:tc>
        <w:tc>
          <w:tcPr>
            <w:tcW w:w="2813" w:type="dxa"/>
          </w:tcPr>
          <w:p w14:paraId="2A23F2C0" w14:textId="77777777" w:rsidR="006011B7" w:rsidRDefault="006011B7" w:rsidP="006011B7">
            <w:pPr>
              <w:pStyle w:val="TableParagraph"/>
              <w:ind w:left="95" w:right="92"/>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color w:val="943634" w:themeColor="accent2" w:themeShade="BF"/>
              </w:rPr>
            </w:pPr>
          </w:p>
          <w:p w14:paraId="43607EBD" w14:textId="6B3E734D" w:rsidR="006011B7" w:rsidRDefault="000D0415" w:rsidP="006011B7">
            <w:pPr>
              <w:pStyle w:val="TableParagraph"/>
              <w:ind w:left="95" w:right="92"/>
              <w:jc w:val="center"/>
              <w:cnfStyle w:val="100000000000" w:firstRow="1" w:lastRow="0" w:firstColumn="0" w:lastColumn="0" w:oddVBand="0" w:evenVBand="0" w:oddHBand="0" w:evenHBand="0" w:firstRowFirstColumn="0" w:firstRowLastColumn="0" w:lastRowFirstColumn="0" w:lastRowLastColumn="0"/>
              <w:rPr>
                <w:rFonts w:cstheme="minorHAnsi"/>
                <w:color w:val="943634" w:themeColor="accent2" w:themeShade="BF"/>
              </w:rPr>
            </w:pPr>
            <w:r>
              <w:rPr>
                <w:rFonts w:ascii="Calibri" w:hAnsi="Calibri" w:cstheme="minorHAnsi"/>
                <w:color w:val="943634" w:themeColor="accent2" w:themeShade="BF"/>
              </w:rPr>
              <w:t xml:space="preserve">RCE meeting attendees special </w:t>
            </w:r>
            <w:r w:rsidR="006011B7">
              <w:rPr>
                <w:rFonts w:ascii="Calibri" w:hAnsi="Calibri" w:cstheme="minorHAnsi"/>
                <w:color w:val="943634" w:themeColor="accent2" w:themeShade="BF"/>
              </w:rPr>
              <w:t>ROOM RATE</w:t>
            </w:r>
          </w:p>
        </w:tc>
      </w:tr>
      <w:tr w:rsidR="006011B7" w:rsidRPr="00A62AE7" w14:paraId="47CCA67E" w14:textId="67EAE72F" w:rsidTr="00550184">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3013" w:type="dxa"/>
            <w:vAlign w:val="center"/>
          </w:tcPr>
          <w:p w14:paraId="43C0D841" w14:textId="233F73C8" w:rsidR="006011B7" w:rsidRPr="00A52576" w:rsidRDefault="009A21CE" w:rsidP="006F1206">
            <w:pPr>
              <w:pStyle w:val="TableParagraph"/>
              <w:ind w:right="92"/>
              <w:jc w:val="center"/>
              <w:rPr>
                <w:rFonts w:cstheme="minorHAnsi"/>
                <w:b w:val="0"/>
                <w:sz w:val="21"/>
                <w:szCs w:val="21"/>
              </w:rPr>
            </w:pPr>
            <w:hyperlink r:id="rId14" w:history="1">
              <w:r w:rsidR="00052991" w:rsidRPr="00052991">
                <w:rPr>
                  <w:rStyle w:val="Hyperlink"/>
                  <w:b w:val="0"/>
                  <w:bCs w:val="0"/>
                  <w:lang w:val="en-MY"/>
                </w:rPr>
                <w:t>Shelburne Farms Historic Inn</w:t>
              </w:r>
            </w:hyperlink>
          </w:p>
        </w:tc>
        <w:tc>
          <w:tcPr>
            <w:tcW w:w="3968" w:type="dxa"/>
            <w:vAlign w:val="center"/>
          </w:tcPr>
          <w:p w14:paraId="079E924F" w14:textId="3EFF0895" w:rsidR="006011B7" w:rsidRPr="00A52576" w:rsidRDefault="00D95B3B" w:rsidP="006F1206">
            <w:pPr>
              <w:pStyle w:val="TableParagraph"/>
              <w:ind w:left="147" w:right="134"/>
              <w:jc w:val="center"/>
              <w:cnfStyle w:val="000000100000" w:firstRow="0" w:lastRow="0" w:firstColumn="0" w:lastColumn="0" w:oddVBand="0" w:evenVBand="0" w:oddHBand="1" w:evenHBand="0" w:firstRowFirstColumn="0" w:firstRowLastColumn="0" w:lastRowFirstColumn="0" w:lastRowLastColumn="0"/>
              <w:rPr>
                <w:rFonts w:cstheme="minorHAnsi"/>
                <w:sz w:val="21"/>
                <w:szCs w:val="21"/>
              </w:rPr>
            </w:pPr>
            <w:r>
              <w:rPr>
                <w:rFonts w:ascii="Calibri" w:hAnsi="Calibri" w:cstheme="minorHAnsi"/>
                <w:sz w:val="21"/>
                <w:szCs w:val="21"/>
              </w:rPr>
              <w:t>On-site</w:t>
            </w:r>
          </w:p>
        </w:tc>
        <w:tc>
          <w:tcPr>
            <w:tcW w:w="2813" w:type="dxa"/>
          </w:tcPr>
          <w:p w14:paraId="39B3DDB3" w14:textId="50904A29" w:rsidR="006011B7" w:rsidRDefault="00A83738" w:rsidP="006011B7">
            <w:pPr>
              <w:pStyle w:val="TableParagraph"/>
              <w:ind w:left="147" w:right="134"/>
              <w:jc w:val="center"/>
              <w:cnfStyle w:val="000000100000" w:firstRow="0" w:lastRow="0" w:firstColumn="0" w:lastColumn="0" w:oddVBand="0" w:evenVBand="0" w:oddHBand="1" w:evenHBand="0" w:firstRowFirstColumn="0" w:firstRowLastColumn="0" w:lastRowFirstColumn="0" w:lastRowLastColumn="0"/>
              <w:rPr>
                <w:rFonts w:cstheme="minorHAnsi"/>
                <w:sz w:val="21"/>
                <w:szCs w:val="21"/>
              </w:rPr>
            </w:pPr>
            <w:r>
              <w:rPr>
                <w:rFonts w:cstheme="minorHAnsi"/>
                <w:sz w:val="21"/>
                <w:szCs w:val="21"/>
              </w:rPr>
              <w:t>USD75-199</w:t>
            </w:r>
            <w:r w:rsidR="00052991">
              <w:rPr>
                <w:rFonts w:cstheme="minorHAnsi"/>
                <w:sz w:val="21"/>
                <w:szCs w:val="21"/>
              </w:rPr>
              <w:t xml:space="preserve"> per person</w:t>
            </w:r>
            <w:r>
              <w:rPr>
                <w:rFonts w:cstheme="minorHAnsi"/>
                <w:sz w:val="21"/>
                <w:szCs w:val="21"/>
              </w:rPr>
              <w:t xml:space="preserve"> plus tax,</w:t>
            </w:r>
            <w:r w:rsidR="00052991">
              <w:rPr>
                <w:rFonts w:cstheme="minorHAnsi"/>
                <w:sz w:val="21"/>
                <w:szCs w:val="21"/>
              </w:rPr>
              <w:t xml:space="preserve"> depending on the type of room</w:t>
            </w:r>
          </w:p>
        </w:tc>
      </w:tr>
      <w:tr w:rsidR="00D95B3B" w:rsidRPr="00A62AE7" w14:paraId="428D186A" w14:textId="77777777" w:rsidTr="00550184">
        <w:trPr>
          <w:trHeight w:val="549"/>
        </w:trPr>
        <w:tc>
          <w:tcPr>
            <w:cnfStyle w:val="001000000000" w:firstRow="0" w:lastRow="0" w:firstColumn="1" w:lastColumn="0" w:oddVBand="0" w:evenVBand="0" w:oddHBand="0" w:evenHBand="0" w:firstRowFirstColumn="0" w:firstRowLastColumn="0" w:lastRowFirstColumn="0" w:lastRowLastColumn="0"/>
            <w:tcW w:w="3013" w:type="dxa"/>
            <w:vAlign w:val="center"/>
          </w:tcPr>
          <w:p w14:paraId="565367DC" w14:textId="5D8954D1" w:rsidR="00D95B3B" w:rsidRPr="00052991" w:rsidRDefault="009A21CE" w:rsidP="006F1206">
            <w:pPr>
              <w:pStyle w:val="TableParagraph"/>
              <w:ind w:right="92"/>
              <w:jc w:val="center"/>
              <w:rPr>
                <w:b w:val="0"/>
              </w:rPr>
            </w:pPr>
            <w:hyperlink r:id="rId15" w:history="1">
              <w:r w:rsidR="00052991" w:rsidRPr="00052991">
                <w:rPr>
                  <w:rStyle w:val="Hyperlink"/>
                  <w:b w:val="0"/>
                  <w:bCs w:val="0"/>
                  <w:lang w:val="en-MY"/>
                </w:rPr>
                <w:t>Shelburne Farms Cottages</w:t>
              </w:r>
            </w:hyperlink>
          </w:p>
        </w:tc>
        <w:tc>
          <w:tcPr>
            <w:tcW w:w="3968" w:type="dxa"/>
            <w:vAlign w:val="center"/>
          </w:tcPr>
          <w:p w14:paraId="58C437AA" w14:textId="0C2609AE" w:rsidR="00D95B3B" w:rsidRDefault="00D95B3B" w:rsidP="006F1206">
            <w:pPr>
              <w:pStyle w:val="TableParagraph"/>
              <w:ind w:left="147" w:right="134"/>
              <w:jc w:val="center"/>
              <w:cnfStyle w:val="000000000000" w:firstRow="0" w:lastRow="0" w:firstColumn="0" w:lastColumn="0" w:oddVBand="0" w:evenVBand="0" w:oddHBand="0" w:evenHBand="0" w:firstRowFirstColumn="0" w:firstRowLastColumn="0" w:lastRowFirstColumn="0" w:lastRowLastColumn="0"/>
              <w:rPr>
                <w:rFonts w:cstheme="minorHAnsi"/>
                <w:sz w:val="21"/>
                <w:szCs w:val="21"/>
              </w:rPr>
            </w:pPr>
            <w:r>
              <w:rPr>
                <w:rFonts w:cstheme="minorHAnsi"/>
                <w:sz w:val="21"/>
                <w:szCs w:val="21"/>
              </w:rPr>
              <w:t>On-site</w:t>
            </w:r>
          </w:p>
        </w:tc>
        <w:tc>
          <w:tcPr>
            <w:tcW w:w="2813" w:type="dxa"/>
          </w:tcPr>
          <w:p w14:paraId="7A985F4D" w14:textId="4A79E168" w:rsidR="00D95B3B" w:rsidRDefault="00A83738" w:rsidP="00052991">
            <w:pPr>
              <w:pStyle w:val="TableParagraph"/>
              <w:ind w:left="147" w:right="134"/>
              <w:jc w:val="center"/>
              <w:cnfStyle w:val="000000000000" w:firstRow="0" w:lastRow="0" w:firstColumn="0" w:lastColumn="0" w:oddVBand="0" w:evenVBand="0" w:oddHBand="0" w:evenHBand="0" w:firstRowFirstColumn="0" w:firstRowLastColumn="0" w:lastRowFirstColumn="0" w:lastRowLastColumn="0"/>
              <w:rPr>
                <w:rFonts w:cstheme="minorHAnsi"/>
                <w:sz w:val="21"/>
                <w:szCs w:val="21"/>
              </w:rPr>
            </w:pPr>
            <w:r>
              <w:rPr>
                <w:rFonts w:cstheme="minorHAnsi"/>
                <w:sz w:val="21"/>
                <w:szCs w:val="21"/>
                <w:lang w:val="en-MY"/>
              </w:rPr>
              <w:t>USD45</w:t>
            </w:r>
            <w:r w:rsidR="00052991">
              <w:rPr>
                <w:rFonts w:cstheme="minorHAnsi"/>
                <w:sz w:val="21"/>
                <w:szCs w:val="21"/>
                <w:lang w:val="en-MY"/>
              </w:rPr>
              <w:t>-</w:t>
            </w:r>
            <w:r w:rsidR="00052991" w:rsidRPr="00052991">
              <w:rPr>
                <w:rFonts w:cstheme="minorHAnsi"/>
                <w:sz w:val="21"/>
                <w:szCs w:val="21"/>
                <w:lang w:val="en-MY"/>
              </w:rPr>
              <w:t>100 per person</w:t>
            </w:r>
            <w:r>
              <w:rPr>
                <w:rFonts w:cstheme="minorHAnsi"/>
                <w:sz w:val="21"/>
                <w:szCs w:val="21"/>
                <w:lang w:val="en-MY"/>
              </w:rPr>
              <w:t>, plus tax,</w:t>
            </w:r>
            <w:r w:rsidR="00052991" w:rsidRPr="00052991">
              <w:rPr>
                <w:rFonts w:cstheme="minorHAnsi"/>
                <w:sz w:val="21"/>
                <w:szCs w:val="21"/>
                <w:lang w:val="en-MY"/>
              </w:rPr>
              <w:t xml:space="preserve"> depending on </w:t>
            </w:r>
            <w:r w:rsidR="00052991">
              <w:rPr>
                <w:rFonts w:cstheme="minorHAnsi"/>
                <w:sz w:val="21"/>
                <w:szCs w:val="21"/>
                <w:lang w:val="en-MY"/>
              </w:rPr>
              <w:t>the type of room</w:t>
            </w:r>
          </w:p>
        </w:tc>
      </w:tr>
      <w:tr w:rsidR="006011B7" w:rsidRPr="00A62AE7" w14:paraId="29448C52" w14:textId="444CFDE2" w:rsidTr="00550184">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3013" w:type="dxa"/>
            <w:vAlign w:val="center"/>
          </w:tcPr>
          <w:p w14:paraId="6FE70193" w14:textId="77777777" w:rsidR="006011B7" w:rsidRDefault="009A21CE" w:rsidP="006F1206">
            <w:pPr>
              <w:pStyle w:val="TableParagraph"/>
              <w:ind w:right="85"/>
              <w:jc w:val="center"/>
              <w:rPr>
                <w:rStyle w:val="Hyperlink"/>
                <w:rFonts w:cstheme="minorHAnsi"/>
                <w:sz w:val="21"/>
                <w:szCs w:val="21"/>
              </w:rPr>
            </w:pPr>
            <w:hyperlink r:id="rId16" w:history="1">
              <w:r w:rsidR="006011B7" w:rsidRPr="006011B7">
                <w:rPr>
                  <w:rStyle w:val="Hyperlink"/>
                  <w:rFonts w:ascii="Calibri" w:hAnsi="Calibri" w:cstheme="minorHAnsi"/>
                  <w:b w:val="0"/>
                  <w:bCs w:val="0"/>
                  <w:sz w:val="21"/>
                  <w:szCs w:val="21"/>
                </w:rPr>
                <w:t>Hotel Vermont</w:t>
              </w:r>
            </w:hyperlink>
          </w:p>
          <w:p w14:paraId="4071212C" w14:textId="35AEB941" w:rsidR="00A247CA" w:rsidRPr="00A247CA" w:rsidRDefault="00A247CA" w:rsidP="006F1206">
            <w:pPr>
              <w:pStyle w:val="TableParagraph"/>
              <w:ind w:right="85"/>
              <w:jc w:val="center"/>
              <w:rPr>
                <w:rFonts w:cstheme="minorHAnsi"/>
                <w:b w:val="0"/>
                <w:i/>
                <w:sz w:val="21"/>
                <w:szCs w:val="21"/>
              </w:rPr>
            </w:pPr>
            <w:r w:rsidRPr="00A247CA">
              <w:rPr>
                <w:rFonts w:cstheme="minorHAnsi"/>
                <w:b w:val="0"/>
                <w:i/>
                <w:sz w:val="21"/>
                <w:szCs w:val="21"/>
              </w:rPr>
              <w:t>*SOLD OUT*</w:t>
            </w:r>
          </w:p>
        </w:tc>
        <w:tc>
          <w:tcPr>
            <w:tcW w:w="3968" w:type="dxa"/>
            <w:vAlign w:val="center"/>
          </w:tcPr>
          <w:p w14:paraId="3A3FB356" w14:textId="77777777" w:rsidR="006011B7" w:rsidRDefault="006011B7" w:rsidP="006F1206">
            <w:pPr>
              <w:pStyle w:val="TableParagraph"/>
              <w:ind w:left="147" w:right="139"/>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sz w:val="21"/>
                <w:szCs w:val="21"/>
              </w:rPr>
            </w:pPr>
          </w:p>
          <w:p w14:paraId="0DF3ABB4" w14:textId="032E8581" w:rsidR="006011B7" w:rsidRPr="00A52576" w:rsidRDefault="00D95B3B" w:rsidP="006F1206">
            <w:pPr>
              <w:pStyle w:val="TableParagraph"/>
              <w:ind w:left="147" w:right="139"/>
              <w:jc w:val="center"/>
              <w:cnfStyle w:val="000000100000" w:firstRow="0" w:lastRow="0" w:firstColumn="0" w:lastColumn="0" w:oddVBand="0" w:evenVBand="0" w:oddHBand="1" w:evenHBand="0" w:firstRowFirstColumn="0" w:firstRowLastColumn="0" w:lastRowFirstColumn="0" w:lastRowLastColumn="0"/>
              <w:rPr>
                <w:rFonts w:cstheme="minorHAnsi"/>
                <w:sz w:val="21"/>
                <w:szCs w:val="21"/>
              </w:rPr>
            </w:pPr>
            <w:r>
              <w:rPr>
                <w:rFonts w:ascii="Calibri" w:hAnsi="Calibri" w:cstheme="minorHAnsi"/>
                <w:sz w:val="21"/>
                <w:szCs w:val="21"/>
              </w:rPr>
              <w:t>7</w:t>
            </w:r>
            <w:r w:rsidR="006011B7">
              <w:rPr>
                <w:rFonts w:ascii="Calibri" w:hAnsi="Calibri" w:cstheme="minorHAnsi"/>
                <w:sz w:val="21"/>
                <w:szCs w:val="21"/>
              </w:rPr>
              <w:t xml:space="preserve"> miles</w:t>
            </w:r>
            <w:r>
              <w:rPr>
                <w:rFonts w:ascii="Calibri" w:hAnsi="Calibri" w:cstheme="minorHAnsi"/>
                <w:sz w:val="21"/>
                <w:szCs w:val="21"/>
              </w:rPr>
              <w:t xml:space="preserve"> from Shelburne – close to Day One Activities </w:t>
            </w:r>
            <w:r w:rsidR="006011B7">
              <w:rPr>
                <w:rFonts w:ascii="Calibri" w:hAnsi="Calibri" w:cstheme="minorHAnsi"/>
                <w:sz w:val="21"/>
                <w:szCs w:val="21"/>
              </w:rPr>
              <w:t>*</w:t>
            </w:r>
            <w:r w:rsidR="006011B7">
              <w:rPr>
                <w:rFonts w:ascii="Calibri" w:hAnsi="Calibri" w:cstheme="minorHAnsi"/>
                <w:sz w:val="21"/>
                <w:szCs w:val="21"/>
              </w:rPr>
              <w:br/>
            </w:r>
            <w:r w:rsidR="006011B7">
              <w:rPr>
                <w:rFonts w:ascii="Calibri" w:hAnsi="Calibri" w:cstheme="minorHAnsi"/>
                <w:sz w:val="18"/>
                <w:szCs w:val="18"/>
              </w:rPr>
              <w:t>*</w:t>
            </w:r>
            <w:r w:rsidR="006011B7" w:rsidRPr="006011B7">
              <w:rPr>
                <w:rFonts w:ascii="Calibri" w:hAnsi="Calibri" w:cstheme="minorHAnsi"/>
                <w:sz w:val="18"/>
                <w:szCs w:val="18"/>
              </w:rPr>
              <w:t>Transportation between the hotel and the venue</w:t>
            </w:r>
            <w:r w:rsidR="00A83738">
              <w:rPr>
                <w:rFonts w:ascii="Calibri" w:hAnsi="Calibri" w:cstheme="minorHAnsi"/>
                <w:sz w:val="18"/>
                <w:szCs w:val="18"/>
              </w:rPr>
              <w:t>s</w:t>
            </w:r>
            <w:r w:rsidR="006011B7" w:rsidRPr="006011B7">
              <w:rPr>
                <w:rFonts w:ascii="Calibri" w:hAnsi="Calibri" w:cstheme="minorHAnsi"/>
                <w:sz w:val="18"/>
                <w:szCs w:val="18"/>
              </w:rPr>
              <w:t xml:space="preserve"> will be provided</w:t>
            </w:r>
            <w:r w:rsidR="006011B7">
              <w:rPr>
                <w:rFonts w:ascii="Calibri" w:hAnsi="Calibri" w:cstheme="minorHAnsi"/>
                <w:sz w:val="21"/>
                <w:szCs w:val="21"/>
              </w:rPr>
              <w:t xml:space="preserve"> </w:t>
            </w:r>
          </w:p>
        </w:tc>
        <w:tc>
          <w:tcPr>
            <w:tcW w:w="2813" w:type="dxa"/>
          </w:tcPr>
          <w:p w14:paraId="7FDBB10B" w14:textId="77777777" w:rsidR="006011B7" w:rsidRDefault="006011B7" w:rsidP="006011B7">
            <w:pPr>
              <w:pStyle w:val="TableParagraph"/>
              <w:ind w:left="147" w:right="139"/>
              <w:jc w:val="center"/>
              <w:cnfStyle w:val="000000100000" w:firstRow="0" w:lastRow="0" w:firstColumn="0" w:lastColumn="0" w:oddVBand="0" w:evenVBand="0" w:oddHBand="1" w:evenHBand="0" w:firstRowFirstColumn="0" w:firstRowLastColumn="0" w:lastRowFirstColumn="0" w:lastRowLastColumn="0"/>
              <w:rPr>
                <w:rFonts w:cstheme="minorHAnsi"/>
                <w:sz w:val="21"/>
                <w:szCs w:val="21"/>
              </w:rPr>
            </w:pPr>
          </w:p>
          <w:p w14:paraId="58B4A97B" w14:textId="40C93CCE" w:rsidR="006011B7" w:rsidRDefault="00052991" w:rsidP="006011B7">
            <w:pPr>
              <w:pStyle w:val="TableParagraph"/>
              <w:ind w:left="147" w:right="139"/>
              <w:jc w:val="center"/>
              <w:cnfStyle w:val="000000100000" w:firstRow="0" w:lastRow="0" w:firstColumn="0" w:lastColumn="0" w:oddVBand="0" w:evenVBand="0" w:oddHBand="1" w:evenHBand="0" w:firstRowFirstColumn="0" w:firstRowLastColumn="0" w:lastRowFirstColumn="0" w:lastRowLastColumn="0"/>
              <w:rPr>
                <w:rFonts w:cstheme="minorHAnsi"/>
                <w:sz w:val="21"/>
                <w:szCs w:val="21"/>
              </w:rPr>
            </w:pPr>
            <w:r>
              <w:rPr>
                <w:rFonts w:cstheme="minorHAnsi"/>
                <w:sz w:val="21"/>
                <w:szCs w:val="21"/>
              </w:rPr>
              <w:t>From USD</w:t>
            </w:r>
            <w:r w:rsidR="006011B7">
              <w:rPr>
                <w:rFonts w:cstheme="minorHAnsi"/>
                <w:sz w:val="21"/>
                <w:szCs w:val="21"/>
              </w:rPr>
              <w:t>199</w:t>
            </w:r>
            <w:r>
              <w:rPr>
                <w:rFonts w:cstheme="minorHAnsi"/>
                <w:sz w:val="21"/>
                <w:szCs w:val="21"/>
              </w:rPr>
              <w:t xml:space="preserve"> per person</w:t>
            </w:r>
            <w:r w:rsidR="00A83738">
              <w:rPr>
                <w:rFonts w:cstheme="minorHAnsi"/>
                <w:sz w:val="21"/>
                <w:szCs w:val="21"/>
              </w:rPr>
              <w:t xml:space="preserve"> plus tax,</w:t>
            </w:r>
            <w:r>
              <w:rPr>
                <w:rFonts w:cstheme="minorHAnsi"/>
                <w:sz w:val="21"/>
                <w:szCs w:val="21"/>
              </w:rPr>
              <w:t xml:space="preserve"> depending on the type of room</w:t>
            </w:r>
          </w:p>
        </w:tc>
      </w:tr>
      <w:tr w:rsidR="00A247CA" w:rsidRPr="00A62AE7" w14:paraId="3DB9EEB9" w14:textId="77777777" w:rsidTr="00550184">
        <w:trPr>
          <w:trHeight w:val="549"/>
        </w:trPr>
        <w:tc>
          <w:tcPr>
            <w:cnfStyle w:val="001000000000" w:firstRow="0" w:lastRow="0" w:firstColumn="1" w:lastColumn="0" w:oddVBand="0" w:evenVBand="0" w:oddHBand="0" w:evenHBand="0" w:firstRowFirstColumn="0" w:firstRowLastColumn="0" w:lastRowFirstColumn="0" w:lastRowLastColumn="0"/>
            <w:tcW w:w="3013" w:type="dxa"/>
            <w:vAlign w:val="center"/>
          </w:tcPr>
          <w:p w14:paraId="46D5CE8C" w14:textId="46A61A6B" w:rsidR="00A247CA" w:rsidRDefault="009A21CE" w:rsidP="006F1206">
            <w:pPr>
              <w:pStyle w:val="TableParagraph"/>
              <w:ind w:right="85"/>
              <w:jc w:val="center"/>
              <w:rPr>
                <w:rStyle w:val="Hyperlink"/>
                <w:rFonts w:cstheme="minorHAnsi"/>
                <w:sz w:val="21"/>
                <w:szCs w:val="21"/>
              </w:rPr>
            </w:pPr>
            <w:hyperlink r:id="rId17" w:tgtFrame="_blank" w:history="1">
              <w:r w:rsidR="00A247CA" w:rsidRPr="00A247CA">
                <w:rPr>
                  <w:rStyle w:val="Hyperlink"/>
                  <w:rFonts w:cstheme="minorHAnsi"/>
                  <w:b w:val="0"/>
                  <w:bCs w:val="0"/>
                  <w:sz w:val="21"/>
                  <w:szCs w:val="21"/>
                  <w:lang w:val="en-MY"/>
                </w:rPr>
                <w:t>Hilton Burlington Lake Champlain</w:t>
              </w:r>
            </w:hyperlink>
          </w:p>
        </w:tc>
        <w:tc>
          <w:tcPr>
            <w:tcW w:w="3968" w:type="dxa"/>
            <w:vAlign w:val="center"/>
          </w:tcPr>
          <w:p w14:paraId="1361BC4F" w14:textId="272406BD" w:rsidR="00A247CA" w:rsidRDefault="00A247CA" w:rsidP="006F1206">
            <w:pPr>
              <w:pStyle w:val="TableParagraph"/>
              <w:ind w:left="147" w:right="139"/>
              <w:jc w:val="cente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A247CA">
              <w:rPr>
                <w:rFonts w:cstheme="minorHAnsi"/>
                <w:sz w:val="21"/>
                <w:szCs w:val="21"/>
                <w:lang w:val="en-MY"/>
              </w:rPr>
              <w:t>7 miles from Shelburne – close to Day One Activities *</w:t>
            </w:r>
            <w:r w:rsidRPr="00A247CA">
              <w:rPr>
                <w:rFonts w:cstheme="minorHAnsi"/>
                <w:sz w:val="21"/>
                <w:szCs w:val="21"/>
                <w:lang w:val="en-MY"/>
              </w:rPr>
              <w:br/>
              <w:t>*Transportation between the hotel and the venues will be provided</w:t>
            </w:r>
          </w:p>
        </w:tc>
        <w:tc>
          <w:tcPr>
            <w:tcW w:w="2813" w:type="dxa"/>
          </w:tcPr>
          <w:p w14:paraId="2781E84F" w14:textId="608B48AC" w:rsidR="00A247CA" w:rsidRDefault="00A247CA" w:rsidP="006011B7">
            <w:pPr>
              <w:pStyle w:val="TableParagraph"/>
              <w:ind w:left="147" w:right="139"/>
              <w:jc w:val="cente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A247CA">
              <w:rPr>
                <w:rFonts w:cstheme="minorHAnsi"/>
                <w:sz w:val="21"/>
                <w:szCs w:val="21"/>
                <w:lang w:val="en-MY"/>
              </w:rPr>
              <w:t>From USD 199 per person plus tax, depending on the type of room</w:t>
            </w:r>
          </w:p>
        </w:tc>
      </w:tr>
    </w:tbl>
    <w:p w14:paraId="0CB91BA6" w14:textId="77777777" w:rsidR="009D3D04" w:rsidRDefault="009D3D04" w:rsidP="00BD4C50"/>
    <w:p w14:paraId="41BA7595" w14:textId="77777777" w:rsidR="00BD4C50" w:rsidRDefault="00BD4C50" w:rsidP="00A52576">
      <w:pPr>
        <w:spacing w:after="0" w:line="240" w:lineRule="auto"/>
      </w:pPr>
    </w:p>
    <w:p w14:paraId="7B39DE79" w14:textId="77777777" w:rsidR="00EB5E32" w:rsidRDefault="00EB5E32" w:rsidP="00A52576">
      <w:pPr>
        <w:spacing w:after="0" w:line="240" w:lineRule="auto"/>
      </w:pPr>
    </w:p>
    <w:p w14:paraId="59505FF2" w14:textId="7E72F47E" w:rsidR="002D4EE0" w:rsidRPr="004D1691" w:rsidRDefault="00985504" w:rsidP="004D1691">
      <w:pPr>
        <w:pStyle w:val="ListParagraph"/>
        <w:numPr>
          <w:ilvl w:val="0"/>
          <w:numId w:val="35"/>
        </w:numPr>
        <w:spacing w:after="0" w:line="240" w:lineRule="auto"/>
        <w:rPr>
          <w:lang w:val="en-US" w:eastAsia="zh-CN"/>
        </w:rPr>
      </w:pPr>
      <w:r>
        <w:rPr>
          <w:b/>
        </w:rPr>
        <w:t xml:space="preserve">Ground </w:t>
      </w:r>
      <w:r w:rsidR="002D4EE0" w:rsidRPr="00C82A11">
        <w:rPr>
          <w:b/>
        </w:rPr>
        <w:t>Transportation</w:t>
      </w:r>
      <w:r w:rsidR="002D4EE0">
        <w:t>:</w:t>
      </w:r>
      <w:r w:rsidR="007D5321">
        <w:t xml:space="preserve"> </w:t>
      </w:r>
      <w:r w:rsidR="00BB3836">
        <w:t xml:space="preserve">Airport pick-up and </w:t>
      </w:r>
      <w:r>
        <w:t>drop-off services will be provided</w:t>
      </w:r>
      <w:r w:rsidR="00BB3836">
        <w:t xml:space="preserve"> by RCE Greater Burlington</w:t>
      </w:r>
      <w:r>
        <w:t xml:space="preserve"> if you fly to/from Burlington International Airport</w:t>
      </w:r>
      <w:r w:rsidR="00006116">
        <w:t xml:space="preserve"> and stay at one of the above mentioned hotels. Please make </w:t>
      </w:r>
      <w:r w:rsidR="00283AD7">
        <w:t>sure to complete this</w:t>
      </w:r>
      <w:r w:rsidR="00006116">
        <w:t xml:space="preserve"> </w:t>
      </w:r>
      <w:hyperlink r:id="rId18" w:history="1">
        <w:r w:rsidR="00006116" w:rsidRPr="00550184">
          <w:rPr>
            <w:rStyle w:val="Hyperlink"/>
          </w:rPr>
          <w:t>form</w:t>
        </w:r>
      </w:hyperlink>
      <w:r w:rsidR="00550184">
        <w:t xml:space="preserve"> </w:t>
      </w:r>
      <w:r w:rsidR="00006116" w:rsidRPr="00550184">
        <w:t xml:space="preserve">by </w:t>
      </w:r>
      <w:r w:rsidR="00006116" w:rsidRPr="00550184">
        <w:rPr>
          <w:b/>
          <w:u w:val="single"/>
        </w:rPr>
        <w:t>23:59, Friday, 23 August</w:t>
      </w:r>
      <w:r w:rsidR="005F4074">
        <w:rPr>
          <w:b/>
          <w:u w:val="single"/>
        </w:rPr>
        <w:t xml:space="preserve"> 2019 (ED</w:t>
      </w:r>
      <w:r w:rsidR="00006116" w:rsidRPr="00550184">
        <w:rPr>
          <w:b/>
          <w:u w:val="single"/>
        </w:rPr>
        <w:t>T).</w:t>
      </w:r>
      <w:r w:rsidR="00006116">
        <w:t xml:space="preserve"> </w:t>
      </w:r>
      <w:r w:rsidR="00006116">
        <w:br/>
      </w:r>
    </w:p>
    <w:p w14:paraId="30655755" w14:textId="7A947E10" w:rsidR="00111BA1" w:rsidRDefault="002D4EE0" w:rsidP="00111BA1">
      <w:pPr>
        <w:pStyle w:val="ListParagraph"/>
        <w:numPr>
          <w:ilvl w:val="0"/>
          <w:numId w:val="35"/>
        </w:numPr>
        <w:spacing w:after="0" w:line="240" w:lineRule="auto"/>
      </w:pPr>
      <w:r w:rsidRPr="003B3D25">
        <w:rPr>
          <w:b/>
        </w:rPr>
        <w:t>Meals</w:t>
      </w:r>
      <w:r w:rsidR="00985504">
        <w:t>: RCE Greater Burlington</w:t>
      </w:r>
      <w:r>
        <w:t xml:space="preserve"> </w:t>
      </w:r>
      <w:r w:rsidR="00CE2987">
        <w:t>will provide</w:t>
      </w:r>
      <w:r>
        <w:t xml:space="preserve"> the following meals: </w:t>
      </w:r>
      <w:r w:rsidR="004F2C81">
        <w:br/>
      </w:r>
      <w:r w:rsidR="00111BA1" w:rsidRPr="006011B7">
        <w:t xml:space="preserve">- For all registered participants, </w:t>
      </w:r>
      <w:r w:rsidR="000D0415">
        <w:t xml:space="preserve">light breakfasts, </w:t>
      </w:r>
      <w:r w:rsidR="00111BA1" w:rsidRPr="006011B7">
        <w:t>l</w:t>
      </w:r>
      <w:r w:rsidR="004F2C81" w:rsidRPr="006011B7">
        <w:t>unch and coffee/tea breaks dur</w:t>
      </w:r>
      <w:r w:rsidR="006011B7" w:rsidRPr="006011B7">
        <w:t>ing the meeting days (23 – 25 September, 2019</w:t>
      </w:r>
      <w:r w:rsidR="004F2C81" w:rsidRPr="006011B7">
        <w:t xml:space="preserve">). </w:t>
      </w:r>
      <w:r w:rsidR="00111BA1" w:rsidRPr="006011B7">
        <w:br/>
        <w:t>- For all registered part</w:t>
      </w:r>
      <w:r w:rsidR="006011B7" w:rsidRPr="006011B7">
        <w:t xml:space="preserve">icipants, Welcome </w:t>
      </w:r>
      <w:r w:rsidR="00DB1B3F">
        <w:t>D</w:t>
      </w:r>
      <w:r w:rsidR="006011B7" w:rsidRPr="006011B7">
        <w:t>inner (23 September</w:t>
      </w:r>
      <w:r w:rsidR="00DB1B3F">
        <w:t>) and Farewell D</w:t>
      </w:r>
      <w:r w:rsidR="00111BA1" w:rsidRPr="006011B7">
        <w:t>inn</w:t>
      </w:r>
      <w:r w:rsidR="006011B7" w:rsidRPr="006011B7">
        <w:t>er (24 September</w:t>
      </w:r>
      <w:r w:rsidR="00111BA1" w:rsidRPr="006011B7">
        <w:t>).</w:t>
      </w:r>
      <w:r w:rsidR="00111BA1">
        <w:t xml:space="preserve">  </w:t>
      </w:r>
    </w:p>
    <w:p w14:paraId="68698F78" w14:textId="77777777" w:rsidR="006C5BE7" w:rsidRDefault="006C5BE7" w:rsidP="006C5BE7">
      <w:pPr>
        <w:pStyle w:val="ListParagraph"/>
        <w:spacing w:after="0" w:line="240" w:lineRule="auto"/>
        <w:ind w:left="610"/>
      </w:pPr>
    </w:p>
    <w:p w14:paraId="0B2C9759" w14:textId="26FAF29D" w:rsidR="00F36B57" w:rsidRDefault="006C5BE7" w:rsidP="007D5321">
      <w:pPr>
        <w:spacing w:after="0" w:line="240" w:lineRule="auto"/>
        <w:rPr>
          <w:rFonts w:asciiTheme="minorHAnsi" w:hAnsiTheme="minorHAnsi"/>
          <w:b/>
          <w:sz w:val="32"/>
          <w:szCs w:val="32"/>
        </w:rPr>
      </w:pPr>
      <w:r w:rsidRPr="006011B7">
        <w:rPr>
          <w:rFonts w:asciiTheme="minorHAnsi" w:hAnsiTheme="minorHAnsi"/>
          <w:b/>
          <w:sz w:val="32"/>
          <w:szCs w:val="32"/>
        </w:rPr>
        <w:t>Deadlines</w:t>
      </w:r>
    </w:p>
    <w:p w14:paraId="157D4B46" w14:textId="349A5B1B" w:rsidR="003C035B" w:rsidRPr="00550184" w:rsidRDefault="00492AAC" w:rsidP="003C3AD8">
      <w:pPr>
        <w:pStyle w:val="ListParagraph"/>
        <w:numPr>
          <w:ilvl w:val="0"/>
          <w:numId w:val="38"/>
        </w:numPr>
        <w:spacing w:after="0" w:line="240" w:lineRule="auto"/>
        <w:rPr>
          <w:rFonts w:asciiTheme="minorHAnsi" w:hAnsiTheme="minorHAnsi"/>
        </w:rPr>
      </w:pPr>
      <w:r w:rsidRPr="00550184">
        <w:rPr>
          <w:b/>
          <w:u w:val="single"/>
        </w:rPr>
        <w:t>2</w:t>
      </w:r>
      <w:r w:rsidR="00006116" w:rsidRPr="00550184">
        <w:rPr>
          <w:b/>
          <w:u w:val="single"/>
        </w:rPr>
        <w:t xml:space="preserve">3:59, Friday, 24 May 2019 </w:t>
      </w:r>
      <w:r w:rsidRPr="00550184">
        <w:rPr>
          <w:b/>
          <w:u w:val="single"/>
        </w:rPr>
        <w:t>(JST)</w:t>
      </w:r>
      <w:r w:rsidR="00200F99" w:rsidRPr="00550184">
        <w:rPr>
          <w:b/>
        </w:rPr>
        <w:t>:</w:t>
      </w:r>
      <w:r w:rsidR="00200F99" w:rsidRPr="00550184">
        <w:rPr>
          <w:sz w:val="24"/>
          <w:szCs w:val="24"/>
        </w:rPr>
        <w:t xml:space="preserve"> </w:t>
      </w:r>
    </w:p>
    <w:p w14:paraId="4D870F07" w14:textId="289E4935" w:rsidR="003C035B" w:rsidRPr="00A52576" w:rsidRDefault="00CC4EF4" w:rsidP="00A52576">
      <w:pPr>
        <w:pStyle w:val="ListParagraph"/>
        <w:numPr>
          <w:ilvl w:val="0"/>
          <w:numId w:val="40"/>
        </w:numPr>
        <w:spacing w:after="0" w:line="240" w:lineRule="auto"/>
        <w:rPr>
          <w:rFonts w:asciiTheme="minorHAnsi" w:hAnsiTheme="minorHAnsi"/>
        </w:rPr>
      </w:pPr>
      <w:r>
        <w:t xml:space="preserve">Registration </w:t>
      </w:r>
      <w:r w:rsidRPr="003C035B">
        <w:rPr>
          <w:rFonts w:asciiTheme="minorHAnsi" w:hAnsiTheme="minorHAnsi"/>
        </w:rPr>
        <w:t>for participants applying for fund support</w:t>
      </w:r>
      <w:r w:rsidR="003C035B">
        <w:rPr>
          <w:rFonts w:asciiTheme="minorHAnsi" w:hAnsiTheme="minorHAnsi"/>
        </w:rPr>
        <w:t xml:space="preserve"> (please submit the Registration form,</w:t>
      </w:r>
      <w:r w:rsidRPr="003C035B">
        <w:rPr>
          <w:rFonts w:asciiTheme="minorHAnsi" w:hAnsiTheme="minorHAnsi"/>
        </w:rPr>
        <w:t xml:space="preserve"> Form A: Request for</w:t>
      </w:r>
      <w:r w:rsidR="00283AD7">
        <w:t xml:space="preserve"> Fi</w:t>
      </w:r>
      <w:r w:rsidR="003C035B">
        <w:t>nancial Support, and upload</w:t>
      </w:r>
      <w:r>
        <w:t xml:space="preserve"> </w:t>
      </w:r>
      <w:r w:rsidR="00283AD7">
        <w:t xml:space="preserve">an </w:t>
      </w:r>
      <w:r>
        <w:t>RCE Project</w:t>
      </w:r>
      <w:r w:rsidR="003C035B">
        <w:t xml:space="preserve"> to the RCE Portal)</w:t>
      </w:r>
    </w:p>
    <w:p w14:paraId="77439C05" w14:textId="3F379599" w:rsidR="00CC4EF4" w:rsidRPr="003C035B" w:rsidRDefault="003C035B" w:rsidP="00A52576">
      <w:pPr>
        <w:pStyle w:val="ListParagraph"/>
        <w:numPr>
          <w:ilvl w:val="0"/>
          <w:numId w:val="40"/>
        </w:numPr>
        <w:spacing w:after="0" w:line="240" w:lineRule="auto"/>
        <w:rPr>
          <w:rFonts w:asciiTheme="minorHAnsi" w:hAnsiTheme="minorHAnsi"/>
        </w:rPr>
      </w:pPr>
      <w:r>
        <w:t xml:space="preserve">Case Study Presentations (please upload your RCE Project to the RCE Portal) </w:t>
      </w:r>
    </w:p>
    <w:p w14:paraId="5272EA25" w14:textId="628185C7" w:rsidR="003C035B" w:rsidRPr="00550184" w:rsidRDefault="00200F99">
      <w:pPr>
        <w:pStyle w:val="ListParagraph"/>
        <w:numPr>
          <w:ilvl w:val="0"/>
          <w:numId w:val="38"/>
        </w:numPr>
        <w:spacing w:after="0" w:line="240" w:lineRule="auto"/>
        <w:rPr>
          <w:rFonts w:asciiTheme="minorHAnsi" w:hAnsiTheme="minorHAnsi"/>
        </w:rPr>
      </w:pPr>
      <w:r w:rsidRPr="00550184">
        <w:rPr>
          <w:rFonts w:asciiTheme="minorHAnsi" w:hAnsiTheme="minorHAnsi"/>
          <w:b/>
          <w:u w:val="single"/>
        </w:rPr>
        <w:t>23:59,</w:t>
      </w:r>
      <w:r w:rsidR="00C60DD1" w:rsidRPr="00550184">
        <w:rPr>
          <w:rFonts w:asciiTheme="minorHAnsi" w:hAnsiTheme="minorHAnsi"/>
          <w:b/>
          <w:u w:val="single"/>
        </w:rPr>
        <w:t xml:space="preserve"> </w:t>
      </w:r>
      <w:r w:rsidR="00D671A8" w:rsidRPr="00550184">
        <w:rPr>
          <w:rFonts w:asciiTheme="minorHAnsi" w:hAnsiTheme="minorHAnsi"/>
          <w:b/>
          <w:u w:val="single"/>
        </w:rPr>
        <w:t>Fri</w:t>
      </w:r>
      <w:r w:rsidR="00492AAC" w:rsidRPr="00550184">
        <w:rPr>
          <w:rFonts w:asciiTheme="minorHAnsi" w:hAnsiTheme="minorHAnsi"/>
          <w:b/>
          <w:u w:val="single"/>
        </w:rPr>
        <w:t>day, 23 August</w:t>
      </w:r>
      <w:r w:rsidR="00C60DD1" w:rsidRPr="00550184">
        <w:rPr>
          <w:rFonts w:asciiTheme="minorHAnsi" w:hAnsiTheme="minorHAnsi"/>
          <w:b/>
          <w:u w:val="single"/>
        </w:rPr>
        <w:t xml:space="preserve"> 2019 </w:t>
      </w:r>
      <w:r w:rsidR="005F4074">
        <w:rPr>
          <w:rFonts w:asciiTheme="minorHAnsi" w:hAnsiTheme="minorHAnsi"/>
          <w:b/>
          <w:u w:val="single"/>
        </w:rPr>
        <w:t>(ED</w:t>
      </w:r>
      <w:r w:rsidR="00492AAC" w:rsidRPr="00550184">
        <w:rPr>
          <w:rFonts w:asciiTheme="minorHAnsi" w:hAnsiTheme="minorHAnsi"/>
          <w:b/>
          <w:u w:val="single"/>
        </w:rPr>
        <w:t>T</w:t>
      </w:r>
      <w:r w:rsidR="00C60DD1" w:rsidRPr="00550184">
        <w:rPr>
          <w:rFonts w:asciiTheme="minorHAnsi" w:hAnsiTheme="minorHAnsi"/>
          <w:b/>
          <w:u w:val="single"/>
        </w:rPr>
        <w:t>)</w:t>
      </w:r>
      <w:r w:rsidRPr="00550184">
        <w:rPr>
          <w:rFonts w:asciiTheme="minorHAnsi" w:hAnsiTheme="minorHAnsi"/>
        </w:rPr>
        <w:t xml:space="preserve">: </w:t>
      </w:r>
    </w:p>
    <w:p w14:paraId="233E081A" w14:textId="5B6B3917" w:rsidR="003C035B" w:rsidRDefault="00200F99" w:rsidP="00A52576">
      <w:pPr>
        <w:pStyle w:val="ListParagraph"/>
        <w:numPr>
          <w:ilvl w:val="0"/>
          <w:numId w:val="41"/>
        </w:numPr>
        <w:spacing w:after="0" w:line="240" w:lineRule="auto"/>
        <w:rPr>
          <w:rFonts w:asciiTheme="minorHAnsi" w:hAnsiTheme="minorHAnsi"/>
        </w:rPr>
      </w:pPr>
      <w:r w:rsidRPr="00A52576">
        <w:rPr>
          <w:rFonts w:asciiTheme="minorHAnsi" w:hAnsiTheme="minorHAnsi"/>
        </w:rPr>
        <w:t xml:space="preserve">Registration </w:t>
      </w:r>
      <w:r w:rsidR="00CC4EF4" w:rsidRPr="00A52576">
        <w:rPr>
          <w:rFonts w:asciiTheme="minorHAnsi" w:hAnsiTheme="minorHAnsi"/>
        </w:rPr>
        <w:t xml:space="preserve">for </w:t>
      </w:r>
      <w:r w:rsidR="00283AD7">
        <w:rPr>
          <w:rFonts w:asciiTheme="minorHAnsi" w:hAnsiTheme="minorHAnsi"/>
        </w:rPr>
        <w:t xml:space="preserve">participants </w:t>
      </w:r>
      <w:r w:rsidR="00CC4EF4" w:rsidRPr="00A52576">
        <w:rPr>
          <w:rFonts w:asciiTheme="minorHAnsi" w:hAnsiTheme="minorHAnsi"/>
        </w:rPr>
        <w:t xml:space="preserve">NOT applying </w:t>
      </w:r>
      <w:r w:rsidR="003C035B">
        <w:rPr>
          <w:rFonts w:asciiTheme="minorHAnsi" w:hAnsiTheme="minorHAnsi"/>
        </w:rPr>
        <w:t xml:space="preserve">for funding support (please submit the Registration form) </w:t>
      </w:r>
    </w:p>
    <w:p w14:paraId="554F908F" w14:textId="7C9F8BB3" w:rsidR="006C5BE7" w:rsidRDefault="00492AAC" w:rsidP="007D5321">
      <w:pPr>
        <w:pStyle w:val="ListParagraph"/>
        <w:numPr>
          <w:ilvl w:val="0"/>
          <w:numId w:val="41"/>
        </w:numPr>
        <w:spacing w:after="0" w:line="240" w:lineRule="auto"/>
        <w:rPr>
          <w:rFonts w:asciiTheme="minorHAnsi" w:hAnsiTheme="minorHAnsi"/>
        </w:rPr>
      </w:pPr>
      <w:r>
        <w:t>Hotel booking via RCE Greater Burlington</w:t>
      </w:r>
      <w:r w:rsidR="008419EB">
        <w:t xml:space="preserve"> </w:t>
      </w:r>
      <w:r w:rsidR="003C035B">
        <w:rPr>
          <w:rFonts w:asciiTheme="minorHAnsi" w:hAnsiTheme="minorHAnsi"/>
        </w:rPr>
        <w:t xml:space="preserve">(please see Accommodation section above) </w:t>
      </w:r>
    </w:p>
    <w:p w14:paraId="0DE4CB3B" w14:textId="4CB28D7B" w:rsidR="00E83BF2" w:rsidRDefault="00DF46CB" w:rsidP="007D5321">
      <w:pPr>
        <w:pStyle w:val="ListParagraph"/>
        <w:numPr>
          <w:ilvl w:val="0"/>
          <w:numId w:val="41"/>
        </w:numPr>
        <w:spacing w:after="0" w:line="240" w:lineRule="auto"/>
        <w:rPr>
          <w:rFonts w:asciiTheme="minorHAnsi" w:hAnsiTheme="minorHAnsi"/>
        </w:rPr>
      </w:pPr>
      <w:r>
        <w:rPr>
          <w:rFonts w:asciiTheme="minorHAnsi" w:hAnsiTheme="minorHAnsi"/>
          <w:lang w:val="en-US"/>
        </w:rPr>
        <w:t>Gr</w:t>
      </w:r>
      <w:r w:rsidR="00CE2987">
        <w:rPr>
          <w:rFonts w:asciiTheme="minorHAnsi" w:hAnsiTheme="minorHAnsi"/>
          <w:lang w:val="en-US"/>
        </w:rPr>
        <w:t>ound</w:t>
      </w:r>
      <w:r>
        <w:rPr>
          <w:rFonts w:asciiTheme="minorHAnsi" w:hAnsiTheme="minorHAnsi"/>
          <w:lang w:val="en-US"/>
        </w:rPr>
        <w:t xml:space="preserve"> transportation request (please see Gr</w:t>
      </w:r>
      <w:r w:rsidR="00CE2987">
        <w:rPr>
          <w:rFonts w:asciiTheme="minorHAnsi" w:hAnsiTheme="minorHAnsi"/>
          <w:lang w:val="en-US"/>
        </w:rPr>
        <w:t>ound</w:t>
      </w:r>
      <w:r>
        <w:rPr>
          <w:rFonts w:asciiTheme="minorHAnsi" w:hAnsiTheme="minorHAnsi"/>
          <w:lang w:val="en-US"/>
        </w:rPr>
        <w:t xml:space="preserve"> Transportation section above) </w:t>
      </w:r>
    </w:p>
    <w:p w14:paraId="0FBF595A" w14:textId="77777777" w:rsidR="00492AAC" w:rsidRPr="00492AAC" w:rsidRDefault="00492AAC" w:rsidP="00492AAC">
      <w:pPr>
        <w:pStyle w:val="ListParagraph"/>
        <w:spacing w:after="0" w:line="240" w:lineRule="auto"/>
        <w:ind w:left="1080"/>
        <w:rPr>
          <w:rFonts w:asciiTheme="minorHAnsi" w:hAnsiTheme="minorHAnsi"/>
        </w:rPr>
      </w:pPr>
    </w:p>
    <w:p w14:paraId="6808D884" w14:textId="3A64FBD5" w:rsidR="00100DA3" w:rsidRPr="00317A05" w:rsidRDefault="002D4EE0" w:rsidP="001D6776">
      <w:pPr>
        <w:spacing w:after="0" w:line="240" w:lineRule="auto"/>
        <w:rPr>
          <w:rFonts w:asciiTheme="minorHAnsi" w:hAnsiTheme="minorHAnsi"/>
          <w:b/>
          <w:sz w:val="32"/>
          <w:szCs w:val="32"/>
        </w:rPr>
      </w:pPr>
      <w:r w:rsidRPr="00317A05">
        <w:rPr>
          <w:rFonts w:asciiTheme="minorHAnsi" w:hAnsiTheme="minorHAnsi"/>
          <w:b/>
          <w:sz w:val="32"/>
          <w:szCs w:val="32"/>
        </w:rPr>
        <w:t>Section 1</w:t>
      </w:r>
      <w:r w:rsidR="00317A05">
        <w:rPr>
          <w:rFonts w:asciiTheme="minorHAnsi" w:hAnsiTheme="minorHAnsi"/>
          <w:b/>
          <w:sz w:val="32"/>
          <w:szCs w:val="32"/>
        </w:rPr>
        <w:t xml:space="preserve">: </w:t>
      </w:r>
      <w:r w:rsidR="00317A05" w:rsidRPr="00317A05">
        <w:rPr>
          <w:rFonts w:asciiTheme="minorHAnsi" w:hAnsiTheme="minorHAnsi"/>
          <w:b/>
          <w:sz w:val="32"/>
          <w:szCs w:val="32"/>
          <w:lang w:val="en-US"/>
        </w:rPr>
        <w:t>Personal Details</w:t>
      </w:r>
      <w:r w:rsidR="00111BA1">
        <w:rPr>
          <w:rFonts w:asciiTheme="minorHAnsi" w:hAnsiTheme="minorHAnsi"/>
          <w:b/>
          <w:sz w:val="32"/>
          <w:szCs w:val="32"/>
          <w:lang w:val="en-US"/>
        </w:rPr>
        <w:t xml:space="preserve"> and Questions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88"/>
        <w:gridCol w:w="2714"/>
        <w:gridCol w:w="1344"/>
        <w:gridCol w:w="1342"/>
        <w:gridCol w:w="2395"/>
      </w:tblGrid>
      <w:tr w:rsidR="007E5352" w14:paraId="47B0E1AF" w14:textId="77777777" w:rsidTr="0041577E">
        <w:trPr>
          <w:trHeight w:val="503"/>
        </w:trPr>
        <w:tc>
          <w:tcPr>
            <w:tcW w:w="2407" w:type="dxa"/>
          </w:tcPr>
          <w:p w14:paraId="03D5E144" w14:textId="77777777" w:rsidR="007E5352" w:rsidRPr="004B1E7D" w:rsidRDefault="007E5352" w:rsidP="004B1E7D">
            <w:pPr>
              <w:spacing w:after="0" w:line="240" w:lineRule="auto"/>
              <w:rPr>
                <w:sz w:val="20"/>
                <w:szCs w:val="20"/>
              </w:rPr>
            </w:pPr>
            <w:r w:rsidRPr="004B1E7D">
              <w:rPr>
                <w:sz w:val="20"/>
                <w:szCs w:val="20"/>
              </w:rPr>
              <w:t>1. Last name/ Surname</w:t>
            </w:r>
          </w:p>
        </w:tc>
        <w:tc>
          <w:tcPr>
            <w:tcW w:w="3002" w:type="dxa"/>
            <w:gridSpan w:val="2"/>
          </w:tcPr>
          <w:p w14:paraId="3F2F9B56" w14:textId="77777777" w:rsidR="007E5352" w:rsidRPr="004B1E7D" w:rsidRDefault="007E5352" w:rsidP="004B1E7D">
            <w:pPr>
              <w:spacing w:after="0" w:line="240" w:lineRule="auto"/>
              <w:rPr>
                <w:sz w:val="20"/>
                <w:szCs w:val="20"/>
              </w:rPr>
            </w:pPr>
          </w:p>
        </w:tc>
        <w:tc>
          <w:tcPr>
            <w:tcW w:w="1344" w:type="dxa"/>
          </w:tcPr>
          <w:p w14:paraId="2066FD79" w14:textId="77777777" w:rsidR="007E5352" w:rsidRPr="004B1E7D" w:rsidRDefault="007E5352" w:rsidP="004B1E7D">
            <w:pPr>
              <w:spacing w:after="0" w:line="240" w:lineRule="auto"/>
              <w:rPr>
                <w:sz w:val="20"/>
                <w:szCs w:val="20"/>
              </w:rPr>
            </w:pPr>
            <w:r w:rsidRPr="004B1E7D">
              <w:rPr>
                <w:sz w:val="20"/>
                <w:szCs w:val="20"/>
              </w:rPr>
              <w:t>2. First name</w:t>
            </w:r>
          </w:p>
        </w:tc>
        <w:tc>
          <w:tcPr>
            <w:tcW w:w="3737" w:type="dxa"/>
            <w:gridSpan w:val="2"/>
          </w:tcPr>
          <w:p w14:paraId="2A16CC85" w14:textId="77777777" w:rsidR="007E5352" w:rsidRPr="004B1E7D" w:rsidRDefault="007E5352" w:rsidP="004B1E7D">
            <w:pPr>
              <w:spacing w:after="0" w:line="240" w:lineRule="auto"/>
              <w:rPr>
                <w:sz w:val="20"/>
                <w:szCs w:val="20"/>
              </w:rPr>
            </w:pPr>
          </w:p>
        </w:tc>
      </w:tr>
      <w:tr w:rsidR="007E5352" w14:paraId="09AE0534" w14:textId="77777777" w:rsidTr="0041577E">
        <w:trPr>
          <w:trHeight w:val="350"/>
        </w:trPr>
        <w:tc>
          <w:tcPr>
            <w:tcW w:w="2407" w:type="dxa"/>
          </w:tcPr>
          <w:p w14:paraId="67CEC878" w14:textId="77777777" w:rsidR="007E5352" w:rsidRPr="004B1E7D" w:rsidRDefault="007E5352" w:rsidP="004B1E7D">
            <w:pPr>
              <w:spacing w:after="0" w:line="240" w:lineRule="auto"/>
              <w:rPr>
                <w:sz w:val="20"/>
                <w:szCs w:val="20"/>
              </w:rPr>
            </w:pPr>
            <w:r w:rsidRPr="004B1E7D">
              <w:rPr>
                <w:sz w:val="20"/>
                <w:szCs w:val="20"/>
              </w:rPr>
              <w:t>3. Middle name</w:t>
            </w:r>
          </w:p>
        </w:tc>
        <w:tc>
          <w:tcPr>
            <w:tcW w:w="3002" w:type="dxa"/>
            <w:gridSpan w:val="2"/>
          </w:tcPr>
          <w:p w14:paraId="02ED91E4" w14:textId="77777777" w:rsidR="007E5352" w:rsidRPr="004B1E7D" w:rsidRDefault="007E5352" w:rsidP="004B1E7D">
            <w:pPr>
              <w:spacing w:after="0" w:line="240" w:lineRule="auto"/>
              <w:rPr>
                <w:sz w:val="20"/>
                <w:szCs w:val="20"/>
              </w:rPr>
            </w:pPr>
          </w:p>
        </w:tc>
        <w:tc>
          <w:tcPr>
            <w:tcW w:w="1344" w:type="dxa"/>
          </w:tcPr>
          <w:p w14:paraId="6F0299B0" w14:textId="77777777" w:rsidR="007E5352" w:rsidRPr="004B1E7D" w:rsidRDefault="00C36891" w:rsidP="004B1E7D">
            <w:pPr>
              <w:spacing w:after="0" w:line="240" w:lineRule="auto"/>
              <w:rPr>
                <w:sz w:val="20"/>
                <w:szCs w:val="20"/>
              </w:rPr>
            </w:pPr>
            <w:r w:rsidRPr="004B1E7D">
              <w:rPr>
                <w:sz w:val="20"/>
                <w:szCs w:val="20"/>
              </w:rPr>
              <w:t>4. Title</w:t>
            </w:r>
          </w:p>
        </w:tc>
        <w:tc>
          <w:tcPr>
            <w:tcW w:w="3737" w:type="dxa"/>
            <w:gridSpan w:val="2"/>
          </w:tcPr>
          <w:p w14:paraId="51CEE82E" w14:textId="77777777" w:rsidR="007E5352" w:rsidRPr="004B1E7D" w:rsidRDefault="00C36891" w:rsidP="004B1E7D">
            <w:pPr>
              <w:spacing w:after="0" w:line="240" w:lineRule="auto"/>
              <w:rPr>
                <w:sz w:val="20"/>
                <w:szCs w:val="20"/>
              </w:rPr>
            </w:pPr>
            <w:r w:rsidRPr="004B1E7D">
              <w:rPr>
                <w:sz w:val="20"/>
                <w:szCs w:val="20"/>
              </w:rPr>
              <w:t>Prof.   Dr.   Mr.    Ms.   Other (            )</w:t>
            </w:r>
          </w:p>
        </w:tc>
      </w:tr>
      <w:tr w:rsidR="007E5352" w14:paraId="3833471E" w14:textId="77777777" w:rsidTr="0041577E">
        <w:trPr>
          <w:trHeight w:val="458"/>
        </w:trPr>
        <w:tc>
          <w:tcPr>
            <w:tcW w:w="2407" w:type="dxa"/>
          </w:tcPr>
          <w:p w14:paraId="740A6338" w14:textId="77777777" w:rsidR="007E5352" w:rsidRPr="004B1E7D" w:rsidRDefault="00C36891" w:rsidP="004B1E7D">
            <w:pPr>
              <w:spacing w:after="0" w:line="240" w:lineRule="auto"/>
              <w:rPr>
                <w:sz w:val="20"/>
                <w:szCs w:val="20"/>
              </w:rPr>
            </w:pPr>
            <w:r w:rsidRPr="004B1E7D">
              <w:rPr>
                <w:sz w:val="20"/>
                <w:szCs w:val="20"/>
              </w:rPr>
              <w:t>5. Gender</w:t>
            </w:r>
          </w:p>
        </w:tc>
        <w:tc>
          <w:tcPr>
            <w:tcW w:w="3002" w:type="dxa"/>
            <w:gridSpan w:val="2"/>
          </w:tcPr>
          <w:p w14:paraId="4D8D588C" w14:textId="77777777" w:rsidR="007E5352" w:rsidRPr="004B1E7D" w:rsidRDefault="007948D7" w:rsidP="004B1E7D">
            <w:pPr>
              <w:spacing w:after="0" w:line="240" w:lineRule="auto"/>
              <w:rPr>
                <w:sz w:val="20"/>
                <w:szCs w:val="20"/>
              </w:rPr>
            </w:pPr>
            <w:r w:rsidRPr="004B1E7D">
              <w:rPr>
                <w:sz w:val="20"/>
                <w:szCs w:val="20"/>
              </w:rPr>
              <w:fldChar w:fldCharType="begin">
                <w:ffData>
                  <w:name w:val="Check21"/>
                  <w:enabled/>
                  <w:calcOnExit w:val="0"/>
                  <w:checkBox>
                    <w:sizeAuto/>
                    <w:default w:val="0"/>
                  </w:checkBox>
                </w:ffData>
              </w:fldChar>
            </w:r>
            <w:r w:rsidR="00C36891" w:rsidRPr="004B1E7D">
              <w:rPr>
                <w:sz w:val="20"/>
                <w:szCs w:val="20"/>
              </w:rPr>
              <w:instrText xml:space="preserve"> FORMCHECKBOX </w:instrText>
            </w:r>
            <w:r w:rsidR="009A21CE">
              <w:rPr>
                <w:sz w:val="20"/>
                <w:szCs w:val="20"/>
              </w:rPr>
            </w:r>
            <w:r w:rsidR="009A21CE">
              <w:rPr>
                <w:sz w:val="20"/>
                <w:szCs w:val="20"/>
              </w:rPr>
              <w:fldChar w:fldCharType="separate"/>
            </w:r>
            <w:r w:rsidRPr="004B1E7D">
              <w:rPr>
                <w:sz w:val="20"/>
                <w:szCs w:val="20"/>
              </w:rPr>
              <w:fldChar w:fldCharType="end"/>
            </w:r>
            <w:r w:rsidR="00C36891" w:rsidRPr="004B1E7D">
              <w:rPr>
                <w:sz w:val="20"/>
                <w:szCs w:val="20"/>
              </w:rPr>
              <w:t xml:space="preserve"> Male          </w:t>
            </w:r>
            <w:r w:rsidRPr="004B1E7D">
              <w:rPr>
                <w:sz w:val="20"/>
                <w:szCs w:val="20"/>
              </w:rPr>
              <w:fldChar w:fldCharType="begin">
                <w:ffData>
                  <w:name w:val="Check21"/>
                  <w:enabled/>
                  <w:calcOnExit w:val="0"/>
                  <w:checkBox>
                    <w:sizeAuto/>
                    <w:default w:val="0"/>
                  </w:checkBox>
                </w:ffData>
              </w:fldChar>
            </w:r>
            <w:r w:rsidR="00C36891" w:rsidRPr="004B1E7D">
              <w:rPr>
                <w:sz w:val="20"/>
                <w:szCs w:val="20"/>
              </w:rPr>
              <w:instrText xml:space="preserve"> FORMCHECKBOX </w:instrText>
            </w:r>
            <w:r w:rsidR="009A21CE">
              <w:rPr>
                <w:sz w:val="20"/>
                <w:szCs w:val="20"/>
              </w:rPr>
            </w:r>
            <w:r w:rsidR="009A21CE">
              <w:rPr>
                <w:sz w:val="20"/>
                <w:szCs w:val="20"/>
              </w:rPr>
              <w:fldChar w:fldCharType="separate"/>
            </w:r>
            <w:r w:rsidRPr="004B1E7D">
              <w:rPr>
                <w:sz w:val="20"/>
                <w:szCs w:val="20"/>
              </w:rPr>
              <w:fldChar w:fldCharType="end"/>
            </w:r>
            <w:r w:rsidR="00C36891" w:rsidRPr="004B1E7D">
              <w:rPr>
                <w:sz w:val="20"/>
                <w:szCs w:val="20"/>
              </w:rPr>
              <w:t xml:space="preserve"> Female</w:t>
            </w:r>
          </w:p>
        </w:tc>
        <w:tc>
          <w:tcPr>
            <w:tcW w:w="1344" w:type="dxa"/>
          </w:tcPr>
          <w:p w14:paraId="428AE0C8" w14:textId="77777777" w:rsidR="007E5352" w:rsidRPr="004B1E7D" w:rsidRDefault="00C36891" w:rsidP="004B1E7D">
            <w:pPr>
              <w:spacing w:after="0" w:line="240" w:lineRule="auto"/>
              <w:rPr>
                <w:sz w:val="20"/>
                <w:szCs w:val="20"/>
              </w:rPr>
            </w:pPr>
            <w:r w:rsidRPr="004B1E7D">
              <w:rPr>
                <w:sz w:val="20"/>
                <w:szCs w:val="20"/>
              </w:rPr>
              <w:t xml:space="preserve">6. </w:t>
            </w:r>
            <w:r w:rsidR="005E5C24" w:rsidRPr="004B1E7D">
              <w:rPr>
                <w:sz w:val="20"/>
                <w:szCs w:val="20"/>
              </w:rPr>
              <w:t>Nationality</w:t>
            </w:r>
          </w:p>
        </w:tc>
        <w:tc>
          <w:tcPr>
            <w:tcW w:w="3737" w:type="dxa"/>
            <w:gridSpan w:val="2"/>
          </w:tcPr>
          <w:p w14:paraId="64DE1E0A" w14:textId="77777777" w:rsidR="007E5352" w:rsidRPr="004B1E7D" w:rsidRDefault="007E5352" w:rsidP="004B1E7D">
            <w:pPr>
              <w:spacing w:after="0" w:line="240" w:lineRule="auto"/>
              <w:rPr>
                <w:sz w:val="20"/>
                <w:szCs w:val="20"/>
              </w:rPr>
            </w:pPr>
          </w:p>
        </w:tc>
      </w:tr>
      <w:tr w:rsidR="007E5352" w14:paraId="45E6F5A5" w14:textId="77777777" w:rsidTr="00C40BBA">
        <w:trPr>
          <w:trHeight w:val="368"/>
        </w:trPr>
        <w:tc>
          <w:tcPr>
            <w:tcW w:w="2407" w:type="dxa"/>
          </w:tcPr>
          <w:p w14:paraId="223C0971" w14:textId="77777777" w:rsidR="007E5352" w:rsidRPr="004B1E7D" w:rsidRDefault="00C36891" w:rsidP="004B1E7D">
            <w:pPr>
              <w:spacing w:after="0" w:line="240" w:lineRule="auto"/>
              <w:rPr>
                <w:sz w:val="20"/>
                <w:szCs w:val="20"/>
              </w:rPr>
            </w:pPr>
            <w:r w:rsidRPr="004B1E7D">
              <w:rPr>
                <w:sz w:val="20"/>
                <w:szCs w:val="20"/>
              </w:rPr>
              <w:t>7</w:t>
            </w:r>
            <w:r w:rsidR="005E5C24" w:rsidRPr="004B1E7D">
              <w:rPr>
                <w:sz w:val="20"/>
                <w:szCs w:val="20"/>
              </w:rPr>
              <w:t>. Name of Affili</w:t>
            </w:r>
            <w:r w:rsidR="007E5352" w:rsidRPr="004B1E7D">
              <w:rPr>
                <w:sz w:val="20"/>
                <w:szCs w:val="20"/>
              </w:rPr>
              <w:t>ation</w:t>
            </w:r>
          </w:p>
        </w:tc>
        <w:tc>
          <w:tcPr>
            <w:tcW w:w="8083" w:type="dxa"/>
            <w:gridSpan w:val="5"/>
          </w:tcPr>
          <w:p w14:paraId="7442E8B9" w14:textId="77777777" w:rsidR="007E5352" w:rsidRPr="004B1E7D" w:rsidRDefault="007E5352" w:rsidP="004B1E7D">
            <w:pPr>
              <w:spacing w:after="0" w:line="240" w:lineRule="auto"/>
              <w:rPr>
                <w:sz w:val="20"/>
                <w:szCs w:val="20"/>
              </w:rPr>
            </w:pPr>
          </w:p>
        </w:tc>
      </w:tr>
      <w:tr w:rsidR="007E5352" w14:paraId="1914EE9A" w14:textId="77777777" w:rsidTr="00C40BBA">
        <w:trPr>
          <w:trHeight w:val="350"/>
        </w:trPr>
        <w:tc>
          <w:tcPr>
            <w:tcW w:w="2407" w:type="dxa"/>
          </w:tcPr>
          <w:p w14:paraId="486A9F45" w14:textId="77777777" w:rsidR="007E5352" w:rsidRPr="004B1E7D" w:rsidRDefault="00C36891" w:rsidP="004B1E7D">
            <w:pPr>
              <w:spacing w:after="0" w:line="240" w:lineRule="auto"/>
              <w:rPr>
                <w:sz w:val="20"/>
                <w:szCs w:val="20"/>
              </w:rPr>
            </w:pPr>
            <w:r w:rsidRPr="004B1E7D">
              <w:rPr>
                <w:sz w:val="20"/>
                <w:szCs w:val="20"/>
              </w:rPr>
              <w:t>8</w:t>
            </w:r>
            <w:r w:rsidR="007E5352" w:rsidRPr="004B1E7D">
              <w:rPr>
                <w:sz w:val="20"/>
                <w:szCs w:val="20"/>
              </w:rPr>
              <w:t>. Name of RCE</w:t>
            </w:r>
          </w:p>
        </w:tc>
        <w:tc>
          <w:tcPr>
            <w:tcW w:w="8083" w:type="dxa"/>
            <w:gridSpan w:val="5"/>
          </w:tcPr>
          <w:p w14:paraId="3D6CFC39" w14:textId="77777777" w:rsidR="007E5352" w:rsidRPr="004B1E7D" w:rsidRDefault="007E5352" w:rsidP="004B1E7D">
            <w:pPr>
              <w:spacing w:after="0" w:line="240" w:lineRule="auto"/>
              <w:rPr>
                <w:sz w:val="20"/>
                <w:szCs w:val="20"/>
              </w:rPr>
            </w:pPr>
          </w:p>
        </w:tc>
      </w:tr>
      <w:tr w:rsidR="00C36891" w14:paraId="2D272910" w14:textId="77777777" w:rsidTr="00C40BBA">
        <w:trPr>
          <w:trHeight w:val="350"/>
        </w:trPr>
        <w:tc>
          <w:tcPr>
            <w:tcW w:w="2407" w:type="dxa"/>
          </w:tcPr>
          <w:p w14:paraId="53123FE5" w14:textId="77777777" w:rsidR="00C36891" w:rsidRPr="004B1E7D" w:rsidRDefault="00C36891" w:rsidP="004B1E7D">
            <w:pPr>
              <w:spacing w:after="0" w:line="240" w:lineRule="auto"/>
              <w:rPr>
                <w:sz w:val="20"/>
                <w:szCs w:val="20"/>
              </w:rPr>
            </w:pPr>
            <w:r w:rsidRPr="004B1E7D">
              <w:rPr>
                <w:sz w:val="20"/>
                <w:szCs w:val="20"/>
              </w:rPr>
              <w:t>9. Postal Address</w:t>
            </w:r>
          </w:p>
        </w:tc>
        <w:tc>
          <w:tcPr>
            <w:tcW w:w="8083" w:type="dxa"/>
            <w:gridSpan w:val="5"/>
          </w:tcPr>
          <w:p w14:paraId="7E2A05A3" w14:textId="77777777" w:rsidR="00C36891" w:rsidRPr="004B1E7D" w:rsidRDefault="00C36891" w:rsidP="004B1E7D">
            <w:pPr>
              <w:spacing w:after="0" w:line="240" w:lineRule="auto"/>
              <w:rPr>
                <w:sz w:val="20"/>
                <w:szCs w:val="20"/>
              </w:rPr>
            </w:pPr>
          </w:p>
        </w:tc>
      </w:tr>
      <w:tr w:rsidR="00C36891" w14:paraId="077D95B0" w14:textId="77777777" w:rsidTr="00C40BBA">
        <w:trPr>
          <w:trHeight w:val="341"/>
        </w:trPr>
        <w:tc>
          <w:tcPr>
            <w:tcW w:w="2407" w:type="dxa"/>
          </w:tcPr>
          <w:p w14:paraId="525F258D" w14:textId="77777777" w:rsidR="00C36891" w:rsidRPr="004B1E7D" w:rsidRDefault="00C36891" w:rsidP="004B1E7D">
            <w:pPr>
              <w:spacing w:after="0" w:line="240" w:lineRule="auto"/>
              <w:rPr>
                <w:sz w:val="20"/>
                <w:szCs w:val="20"/>
              </w:rPr>
            </w:pPr>
            <w:r w:rsidRPr="004B1E7D">
              <w:rPr>
                <w:sz w:val="20"/>
                <w:szCs w:val="20"/>
              </w:rPr>
              <w:t>10. E-mail</w:t>
            </w:r>
          </w:p>
        </w:tc>
        <w:tc>
          <w:tcPr>
            <w:tcW w:w="8083" w:type="dxa"/>
            <w:gridSpan w:val="5"/>
          </w:tcPr>
          <w:p w14:paraId="27306ACA" w14:textId="77777777" w:rsidR="00C36891" w:rsidRPr="004B1E7D" w:rsidRDefault="00C36891" w:rsidP="004B1E7D">
            <w:pPr>
              <w:spacing w:after="0" w:line="240" w:lineRule="auto"/>
              <w:rPr>
                <w:sz w:val="20"/>
                <w:szCs w:val="20"/>
              </w:rPr>
            </w:pPr>
          </w:p>
        </w:tc>
      </w:tr>
      <w:tr w:rsidR="00FA02AB" w14:paraId="33A8AA90" w14:textId="77777777" w:rsidTr="00C40BBA">
        <w:trPr>
          <w:trHeight w:val="341"/>
        </w:trPr>
        <w:tc>
          <w:tcPr>
            <w:tcW w:w="2407" w:type="dxa"/>
          </w:tcPr>
          <w:p w14:paraId="77E42D4B" w14:textId="77777777" w:rsidR="00FA02AB" w:rsidRPr="004B1E7D" w:rsidRDefault="00FA02AB" w:rsidP="004B1E7D">
            <w:pPr>
              <w:spacing w:after="0" w:line="240" w:lineRule="auto"/>
              <w:rPr>
                <w:sz w:val="20"/>
                <w:szCs w:val="20"/>
              </w:rPr>
            </w:pPr>
            <w:r>
              <w:rPr>
                <w:sz w:val="20"/>
                <w:szCs w:val="20"/>
              </w:rPr>
              <w:t>11. Passport Number</w:t>
            </w:r>
            <w:r w:rsidR="00683D97">
              <w:rPr>
                <w:sz w:val="20"/>
                <w:szCs w:val="20"/>
              </w:rPr>
              <w:t xml:space="preserve"> and the Expiry Date</w:t>
            </w:r>
          </w:p>
        </w:tc>
        <w:tc>
          <w:tcPr>
            <w:tcW w:w="8083" w:type="dxa"/>
            <w:gridSpan w:val="5"/>
          </w:tcPr>
          <w:p w14:paraId="07AA8478" w14:textId="77777777" w:rsidR="00FA02AB" w:rsidRPr="004B1E7D" w:rsidRDefault="00683D97" w:rsidP="004B1E7D">
            <w:pPr>
              <w:spacing w:after="0" w:line="240" w:lineRule="auto"/>
              <w:rPr>
                <w:sz w:val="20"/>
                <w:szCs w:val="20"/>
              </w:rPr>
            </w:pPr>
            <w:r>
              <w:rPr>
                <w:sz w:val="20"/>
                <w:szCs w:val="20"/>
              </w:rPr>
              <w:t>No:                                                                  Expiry Date (day/month/year):</w:t>
            </w:r>
          </w:p>
        </w:tc>
      </w:tr>
      <w:tr w:rsidR="00C36891" w14:paraId="2183CF3B" w14:textId="77777777" w:rsidTr="00C40BBA">
        <w:trPr>
          <w:trHeight w:val="368"/>
        </w:trPr>
        <w:tc>
          <w:tcPr>
            <w:tcW w:w="5409" w:type="dxa"/>
            <w:gridSpan w:val="3"/>
          </w:tcPr>
          <w:p w14:paraId="68A42E47" w14:textId="77777777" w:rsidR="00C36891" w:rsidRPr="004B1E7D" w:rsidRDefault="00FA02AB" w:rsidP="004B1E7D">
            <w:pPr>
              <w:spacing w:after="0" w:line="240" w:lineRule="auto"/>
              <w:rPr>
                <w:sz w:val="20"/>
                <w:szCs w:val="20"/>
              </w:rPr>
            </w:pPr>
            <w:r>
              <w:rPr>
                <w:sz w:val="20"/>
                <w:szCs w:val="20"/>
              </w:rPr>
              <w:t>12</w:t>
            </w:r>
            <w:r w:rsidR="00C36891" w:rsidRPr="004B1E7D">
              <w:rPr>
                <w:sz w:val="20"/>
                <w:szCs w:val="20"/>
              </w:rPr>
              <w:t>. Telephone (please include national and local code)</w:t>
            </w:r>
          </w:p>
        </w:tc>
        <w:tc>
          <w:tcPr>
            <w:tcW w:w="5081" w:type="dxa"/>
            <w:gridSpan w:val="3"/>
          </w:tcPr>
          <w:p w14:paraId="7D903D12" w14:textId="77777777" w:rsidR="00C36891" w:rsidRPr="004B1E7D" w:rsidRDefault="00C36891" w:rsidP="004B1E7D">
            <w:pPr>
              <w:spacing w:after="0" w:line="240" w:lineRule="auto"/>
              <w:rPr>
                <w:sz w:val="20"/>
                <w:szCs w:val="20"/>
              </w:rPr>
            </w:pPr>
          </w:p>
        </w:tc>
      </w:tr>
      <w:tr w:rsidR="00E35AF2" w14:paraId="5B6A8401" w14:textId="77777777" w:rsidTr="00C40BBA">
        <w:trPr>
          <w:trHeight w:val="395"/>
        </w:trPr>
        <w:tc>
          <w:tcPr>
            <w:tcW w:w="5409" w:type="dxa"/>
            <w:gridSpan w:val="3"/>
          </w:tcPr>
          <w:p w14:paraId="5E37A831" w14:textId="2A01DB8E" w:rsidR="008F12EF" w:rsidRDefault="00F36B57" w:rsidP="004B1E7D">
            <w:pPr>
              <w:spacing w:after="0" w:line="240" w:lineRule="auto"/>
              <w:rPr>
                <w:sz w:val="20"/>
                <w:szCs w:val="20"/>
              </w:rPr>
            </w:pPr>
            <w:r>
              <w:rPr>
                <w:sz w:val="20"/>
                <w:szCs w:val="20"/>
              </w:rPr>
              <w:t>13</w:t>
            </w:r>
            <w:r w:rsidR="00E35AF2">
              <w:rPr>
                <w:sz w:val="20"/>
                <w:szCs w:val="20"/>
              </w:rPr>
              <w:t xml:space="preserve">. Port of Departure </w:t>
            </w:r>
          </w:p>
        </w:tc>
        <w:tc>
          <w:tcPr>
            <w:tcW w:w="5081" w:type="dxa"/>
            <w:gridSpan w:val="3"/>
          </w:tcPr>
          <w:p w14:paraId="183C4688" w14:textId="77777777" w:rsidR="00E35AF2" w:rsidRPr="004B1E7D" w:rsidRDefault="00E35AF2" w:rsidP="004B1E7D">
            <w:pPr>
              <w:spacing w:after="0" w:line="240" w:lineRule="auto"/>
              <w:rPr>
                <w:sz w:val="20"/>
                <w:szCs w:val="20"/>
              </w:rPr>
            </w:pPr>
          </w:p>
        </w:tc>
      </w:tr>
      <w:tr w:rsidR="00AF24BC" w14:paraId="7D9EB5BD" w14:textId="77777777" w:rsidTr="00C40BBA">
        <w:trPr>
          <w:trHeight w:val="405"/>
        </w:trPr>
        <w:tc>
          <w:tcPr>
            <w:tcW w:w="5409" w:type="dxa"/>
            <w:gridSpan w:val="3"/>
          </w:tcPr>
          <w:p w14:paraId="205707D6" w14:textId="45AA017C" w:rsidR="00AF24BC" w:rsidRPr="004B1E7D" w:rsidRDefault="00F36B57" w:rsidP="004B1E7D">
            <w:pPr>
              <w:spacing w:after="0" w:line="240" w:lineRule="auto"/>
              <w:rPr>
                <w:sz w:val="20"/>
                <w:szCs w:val="20"/>
              </w:rPr>
            </w:pPr>
            <w:r>
              <w:rPr>
                <w:sz w:val="20"/>
                <w:szCs w:val="20"/>
              </w:rPr>
              <w:lastRenderedPageBreak/>
              <w:t>14</w:t>
            </w:r>
            <w:r w:rsidR="00AF24BC" w:rsidRPr="004B1E7D">
              <w:rPr>
                <w:sz w:val="20"/>
                <w:szCs w:val="20"/>
              </w:rPr>
              <w:t xml:space="preserve">. Do you have any specific dietary requirements?  </w:t>
            </w:r>
          </w:p>
        </w:tc>
        <w:tc>
          <w:tcPr>
            <w:tcW w:w="5081" w:type="dxa"/>
            <w:gridSpan w:val="3"/>
          </w:tcPr>
          <w:p w14:paraId="7F410D0D" w14:textId="38FA807F" w:rsidR="00AF24BC" w:rsidRPr="004B1E7D" w:rsidRDefault="007948D7" w:rsidP="004B1E7D">
            <w:pPr>
              <w:spacing w:after="0" w:line="240" w:lineRule="auto"/>
              <w:rPr>
                <w:sz w:val="20"/>
                <w:szCs w:val="20"/>
              </w:rPr>
            </w:pPr>
            <w:r w:rsidRPr="004B1E7D">
              <w:rPr>
                <w:sz w:val="20"/>
                <w:szCs w:val="20"/>
              </w:rPr>
              <w:fldChar w:fldCharType="begin">
                <w:ffData>
                  <w:name w:val="Check21"/>
                  <w:enabled/>
                  <w:calcOnExit w:val="0"/>
                  <w:checkBox>
                    <w:sizeAuto/>
                    <w:default w:val="0"/>
                  </w:checkBox>
                </w:ffData>
              </w:fldChar>
            </w:r>
            <w:r w:rsidR="00AF24BC" w:rsidRPr="004B1E7D">
              <w:rPr>
                <w:sz w:val="20"/>
                <w:szCs w:val="20"/>
              </w:rPr>
              <w:instrText xml:space="preserve"> FORMCHECKBOX </w:instrText>
            </w:r>
            <w:r w:rsidR="009A21CE">
              <w:rPr>
                <w:sz w:val="20"/>
                <w:szCs w:val="20"/>
              </w:rPr>
            </w:r>
            <w:r w:rsidR="009A21CE">
              <w:rPr>
                <w:sz w:val="20"/>
                <w:szCs w:val="20"/>
              </w:rPr>
              <w:fldChar w:fldCharType="separate"/>
            </w:r>
            <w:r w:rsidRPr="004B1E7D">
              <w:rPr>
                <w:sz w:val="20"/>
                <w:szCs w:val="20"/>
              </w:rPr>
              <w:fldChar w:fldCharType="end"/>
            </w:r>
            <w:r w:rsidR="00AF24BC" w:rsidRPr="004B1E7D">
              <w:rPr>
                <w:sz w:val="20"/>
                <w:szCs w:val="20"/>
              </w:rPr>
              <w:t xml:space="preserve"> Yes  </w:t>
            </w:r>
            <w:r w:rsidRPr="004B1E7D">
              <w:rPr>
                <w:sz w:val="20"/>
                <w:szCs w:val="20"/>
              </w:rPr>
              <w:fldChar w:fldCharType="begin">
                <w:ffData>
                  <w:name w:val="Check21"/>
                  <w:enabled/>
                  <w:calcOnExit w:val="0"/>
                  <w:checkBox>
                    <w:sizeAuto/>
                    <w:default w:val="0"/>
                  </w:checkBox>
                </w:ffData>
              </w:fldChar>
            </w:r>
            <w:r w:rsidR="00AF24BC" w:rsidRPr="004B1E7D">
              <w:rPr>
                <w:sz w:val="20"/>
                <w:szCs w:val="20"/>
              </w:rPr>
              <w:instrText xml:space="preserve"> FORMCHECKBOX </w:instrText>
            </w:r>
            <w:r w:rsidR="009A21CE">
              <w:rPr>
                <w:sz w:val="20"/>
                <w:szCs w:val="20"/>
              </w:rPr>
            </w:r>
            <w:r w:rsidR="009A21CE">
              <w:rPr>
                <w:sz w:val="20"/>
                <w:szCs w:val="20"/>
              </w:rPr>
              <w:fldChar w:fldCharType="separate"/>
            </w:r>
            <w:r w:rsidRPr="004B1E7D">
              <w:rPr>
                <w:sz w:val="20"/>
                <w:szCs w:val="20"/>
              </w:rPr>
              <w:fldChar w:fldCharType="end"/>
            </w:r>
            <w:r w:rsidR="00AF24BC" w:rsidRPr="004B1E7D">
              <w:rPr>
                <w:sz w:val="20"/>
                <w:szCs w:val="20"/>
              </w:rPr>
              <w:t xml:space="preserve"> No   </w:t>
            </w:r>
            <w:r w:rsidR="005347CA">
              <w:rPr>
                <w:sz w:val="20"/>
                <w:szCs w:val="20"/>
              </w:rPr>
              <w:br/>
            </w:r>
            <w:r w:rsidR="005347CA">
              <w:rPr>
                <w:sz w:val="20"/>
                <w:szCs w:val="20"/>
              </w:rPr>
              <w:br/>
            </w:r>
            <w:r w:rsidR="00AF24BC" w:rsidRPr="004B1E7D">
              <w:rPr>
                <w:sz w:val="20"/>
                <w:szCs w:val="20"/>
              </w:rPr>
              <w:t>If yes, please specify:</w:t>
            </w:r>
          </w:p>
        </w:tc>
      </w:tr>
      <w:tr w:rsidR="00C33AA4" w14:paraId="1D8B7D72" w14:textId="77777777" w:rsidTr="00C40BBA">
        <w:trPr>
          <w:trHeight w:val="405"/>
        </w:trPr>
        <w:tc>
          <w:tcPr>
            <w:tcW w:w="5409" w:type="dxa"/>
            <w:gridSpan w:val="3"/>
          </w:tcPr>
          <w:p w14:paraId="0437BF45" w14:textId="7A815F38" w:rsidR="00C33AA4" w:rsidRDefault="00F36B57" w:rsidP="00336583">
            <w:pPr>
              <w:spacing w:after="0" w:line="240" w:lineRule="auto"/>
              <w:rPr>
                <w:rFonts w:asciiTheme="minorHAnsi" w:hAnsiTheme="minorHAnsi" w:cs="Arial"/>
                <w:sz w:val="20"/>
                <w:szCs w:val="20"/>
              </w:rPr>
            </w:pPr>
            <w:r>
              <w:rPr>
                <w:rFonts w:asciiTheme="minorHAnsi" w:hAnsiTheme="minorHAnsi" w:cs="Arial"/>
                <w:sz w:val="20"/>
                <w:szCs w:val="20"/>
              </w:rPr>
              <w:t>15</w:t>
            </w:r>
            <w:r w:rsidR="00C33AA4">
              <w:rPr>
                <w:rFonts w:asciiTheme="minorHAnsi" w:hAnsiTheme="minorHAnsi" w:cs="Arial"/>
                <w:sz w:val="20"/>
                <w:szCs w:val="20"/>
              </w:rPr>
              <w:t xml:space="preserve">. </w:t>
            </w:r>
            <w:r w:rsidR="00C33AA4" w:rsidRPr="00921FD7">
              <w:rPr>
                <w:rFonts w:asciiTheme="minorHAnsi" w:hAnsiTheme="minorHAnsi" w:cs="Arial"/>
                <w:sz w:val="20"/>
                <w:szCs w:val="20"/>
              </w:rPr>
              <w:t xml:space="preserve">Will you have an accompanying person participating with you? </w:t>
            </w:r>
            <w:r w:rsidR="006011B7">
              <w:rPr>
                <w:rFonts w:asciiTheme="minorHAnsi" w:hAnsiTheme="minorHAnsi" w:cs="Arial"/>
                <w:sz w:val="20"/>
                <w:szCs w:val="20"/>
              </w:rPr>
              <w:t>*</w:t>
            </w:r>
          </w:p>
          <w:p w14:paraId="4CAF03FA" w14:textId="7A4E6DE6" w:rsidR="00D7673C" w:rsidRDefault="00D7673C" w:rsidP="00336583">
            <w:pPr>
              <w:spacing w:after="0" w:line="240" w:lineRule="auto"/>
              <w:rPr>
                <w:sz w:val="20"/>
                <w:szCs w:val="20"/>
              </w:rPr>
            </w:pPr>
            <w:r w:rsidRPr="00CD78B5">
              <w:rPr>
                <w:rFonts w:cs="Arial"/>
                <w:sz w:val="18"/>
                <w:szCs w:val="18"/>
              </w:rPr>
              <w:t>* For those who apply for the financial support request, UNU-IAS will NOT be responsible for any personal expenses including expenses related</w:t>
            </w:r>
            <w:r w:rsidR="00CE2987">
              <w:rPr>
                <w:rFonts w:cs="Arial"/>
                <w:sz w:val="18"/>
                <w:szCs w:val="18"/>
              </w:rPr>
              <w:t xml:space="preserve"> to travel of any</w:t>
            </w:r>
            <w:r w:rsidRPr="00CD78B5">
              <w:rPr>
                <w:rFonts w:cs="Arial"/>
                <w:sz w:val="18"/>
                <w:szCs w:val="18"/>
              </w:rPr>
              <w:t xml:space="preserve"> accompanying person, if you are selected as a successful applicant.</w:t>
            </w:r>
          </w:p>
        </w:tc>
        <w:tc>
          <w:tcPr>
            <w:tcW w:w="5081" w:type="dxa"/>
            <w:gridSpan w:val="3"/>
          </w:tcPr>
          <w:p w14:paraId="71387272" w14:textId="146C221B" w:rsidR="00C33AA4" w:rsidRPr="004B1E7D" w:rsidRDefault="007948D7" w:rsidP="00C33AA4">
            <w:pPr>
              <w:spacing w:after="0" w:line="240" w:lineRule="auto"/>
              <w:rPr>
                <w:sz w:val="20"/>
                <w:szCs w:val="20"/>
              </w:rPr>
            </w:pPr>
            <w:r w:rsidRPr="004B1E7D">
              <w:rPr>
                <w:sz w:val="20"/>
                <w:szCs w:val="20"/>
              </w:rPr>
              <w:fldChar w:fldCharType="begin">
                <w:ffData>
                  <w:name w:val="Check21"/>
                  <w:enabled/>
                  <w:calcOnExit w:val="0"/>
                  <w:checkBox>
                    <w:sizeAuto/>
                    <w:default w:val="0"/>
                  </w:checkBox>
                </w:ffData>
              </w:fldChar>
            </w:r>
            <w:r w:rsidR="00C33AA4" w:rsidRPr="004B1E7D">
              <w:rPr>
                <w:sz w:val="20"/>
                <w:szCs w:val="20"/>
              </w:rPr>
              <w:instrText xml:space="preserve"> FORMCHECKBOX </w:instrText>
            </w:r>
            <w:r w:rsidR="009A21CE">
              <w:rPr>
                <w:sz w:val="20"/>
                <w:szCs w:val="20"/>
              </w:rPr>
            </w:r>
            <w:r w:rsidR="009A21CE">
              <w:rPr>
                <w:sz w:val="20"/>
                <w:szCs w:val="20"/>
              </w:rPr>
              <w:fldChar w:fldCharType="separate"/>
            </w:r>
            <w:r w:rsidRPr="004B1E7D">
              <w:rPr>
                <w:sz w:val="20"/>
                <w:szCs w:val="20"/>
              </w:rPr>
              <w:fldChar w:fldCharType="end"/>
            </w:r>
            <w:r w:rsidR="00C33AA4" w:rsidRPr="004B1E7D">
              <w:rPr>
                <w:sz w:val="20"/>
                <w:szCs w:val="20"/>
              </w:rPr>
              <w:t xml:space="preserve"> Yes  </w:t>
            </w:r>
            <w:r w:rsidRPr="004B1E7D">
              <w:rPr>
                <w:sz w:val="20"/>
                <w:szCs w:val="20"/>
              </w:rPr>
              <w:fldChar w:fldCharType="begin">
                <w:ffData>
                  <w:name w:val="Check21"/>
                  <w:enabled/>
                  <w:calcOnExit w:val="0"/>
                  <w:checkBox>
                    <w:sizeAuto/>
                    <w:default w:val="0"/>
                  </w:checkBox>
                </w:ffData>
              </w:fldChar>
            </w:r>
            <w:r w:rsidR="00C33AA4" w:rsidRPr="004B1E7D">
              <w:rPr>
                <w:sz w:val="20"/>
                <w:szCs w:val="20"/>
              </w:rPr>
              <w:instrText xml:space="preserve"> FORMCHECKBOX </w:instrText>
            </w:r>
            <w:r w:rsidR="009A21CE">
              <w:rPr>
                <w:sz w:val="20"/>
                <w:szCs w:val="20"/>
              </w:rPr>
            </w:r>
            <w:r w:rsidR="009A21CE">
              <w:rPr>
                <w:sz w:val="20"/>
                <w:szCs w:val="20"/>
              </w:rPr>
              <w:fldChar w:fldCharType="separate"/>
            </w:r>
            <w:r w:rsidRPr="004B1E7D">
              <w:rPr>
                <w:sz w:val="20"/>
                <w:szCs w:val="20"/>
              </w:rPr>
              <w:fldChar w:fldCharType="end"/>
            </w:r>
            <w:r w:rsidR="00C33AA4" w:rsidRPr="004B1E7D">
              <w:rPr>
                <w:sz w:val="20"/>
                <w:szCs w:val="20"/>
              </w:rPr>
              <w:t xml:space="preserve"> No   </w:t>
            </w:r>
            <w:r w:rsidR="005347CA">
              <w:rPr>
                <w:sz w:val="20"/>
                <w:szCs w:val="20"/>
              </w:rPr>
              <w:br/>
            </w:r>
            <w:r w:rsidR="005347CA">
              <w:rPr>
                <w:sz w:val="20"/>
                <w:szCs w:val="20"/>
              </w:rPr>
              <w:br/>
            </w:r>
            <w:r w:rsidR="00336583">
              <w:rPr>
                <w:rFonts w:asciiTheme="minorHAnsi" w:hAnsiTheme="minorHAnsi" w:cs="Arial"/>
                <w:sz w:val="20"/>
                <w:szCs w:val="20"/>
              </w:rPr>
              <w:t>If yes, please specify:</w:t>
            </w:r>
          </w:p>
        </w:tc>
      </w:tr>
      <w:tr w:rsidR="00317A05" w14:paraId="7B1B988A" w14:textId="77777777" w:rsidTr="00C40BBA">
        <w:trPr>
          <w:trHeight w:val="405"/>
        </w:trPr>
        <w:tc>
          <w:tcPr>
            <w:tcW w:w="5409" w:type="dxa"/>
            <w:gridSpan w:val="3"/>
          </w:tcPr>
          <w:p w14:paraId="20265F78" w14:textId="41E08974" w:rsidR="00317A05" w:rsidRPr="00F36B57" w:rsidRDefault="009C7473" w:rsidP="00DB1B3F">
            <w:pPr>
              <w:spacing w:after="0" w:line="240" w:lineRule="auto"/>
              <w:rPr>
                <w:rFonts w:asciiTheme="minorHAnsi" w:hAnsiTheme="minorHAnsi" w:cs="Arial"/>
                <w:sz w:val="20"/>
                <w:szCs w:val="20"/>
              </w:rPr>
            </w:pPr>
            <w:r>
              <w:rPr>
                <w:rFonts w:asciiTheme="minorHAnsi" w:hAnsiTheme="minorHAnsi" w:cs="Arial"/>
                <w:sz w:val="20"/>
                <w:szCs w:val="20"/>
              </w:rPr>
              <w:t>16</w:t>
            </w:r>
            <w:r w:rsidR="007D5321">
              <w:rPr>
                <w:rFonts w:asciiTheme="minorHAnsi" w:hAnsiTheme="minorHAnsi" w:cs="Arial"/>
                <w:sz w:val="20"/>
                <w:szCs w:val="20"/>
              </w:rPr>
              <w:t xml:space="preserve">. </w:t>
            </w:r>
            <w:r w:rsidR="007D5321" w:rsidRPr="007D5321">
              <w:rPr>
                <w:rFonts w:asciiTheme="minorHAnsi" w:hAnsiTheme="minorHAnsi" w:cs="Arial"/>
                <w:sz w:val="20"/>
                <w:szCs w:val="20"/>
              </w:rPr>
              <w:t>Are you interested in making a presen</w:t>
            </w:r>
            <w:r w:rsidR="00DB1B3F">
              <w:rPr>
                <w:rFonts w:asciiTheme="minorHAnsi" w:hAnsiTheme="minorHAnsi" w:cs="Arial"/>
                <w:sz w:val="20"/>
                <w:szCs w:val="20"/>
              </w:rPr>
              <w:t xml:space="preserve">tation during the meeting? </w:t>
            </w:r>
          </w:p>
        </w:tc>
        <w:tc>
          <w:tcPr>
            <w:tcW w:w="5081" w:type="dxa"/>
            <w:gridSpan w:val="3"/>
          </w:tcPr>
          <w:p w14:paraId="01B83254" w14:textId="5EAA54E1" w:rsidR="00934D06" w:rsidRDefault="007D5321" w:rsidP="00C33AA4">
            <w:pPr>
              <w:spacing w:after="0" w:line="240" w:lineRule="auto"/>
              <w:rPr>
                <w:sz w:val="20"/>
                <w:szCs w:val="20"/>
              </w:rPr>
            </w:pPr>
            <w:r w:rsidRPr="007D5321">
              <w:rPr>
                <w:sz w:val="20"/>
                <w:szCs w:val="20"/>
              </w:rPr>
              <w:fldChar w:fldCharType="begin">
                <w:ffData>
                  <w:name w:val="Check21"/>
                  <w:enabled/>
                  <w:calcOnExit w:val="0"/>
                  <w:checkBox>
                    <w:sizeAuto/>
                    <w:default w:val="0"/>
                  </w:checkBox>
                </w:ffData>
              </w:fldChar>
            </w:r>
            <w:r w:rsidRPr="007D5321">
              <w:rPr>
                <w:sz w:val="20"/>
                <w:szCs w:val="20"/>
              </w:rPr>
              <w:instrText xml:space="preserve"> FORMCHECKBOX </w:instrText>
            </w:r>
            <w:r w:rsidR="009A21CE">
              <w:rPr>
                <w:sz w:val="20"/>
                <w:szCs w:val="20"/>
              </w:rPr>
            </w:r>
            <w:r w:rsidR="009A21CE">
              <w:rPr>
                <w:sz w:val="20"/>
                <w:szCs w:val="20"/>
              </w:rPr>
              <w:fldChar w:fldCharType="separate"/>
            </w:r>
            <w:r w:rsidRPr="007D5321">
              <w:rPr>
                <w:sz w:val="20"/>
                <w:szCs w:val="20"/>
              </w:rPr>
              <w:fldChar w:fldCharType="end"/>
            </w:r>
            <w:r>
              <w:rPr>
                <w:sz w:val="20"/>
                <w:szCs w:val="20"/>
              </w:rPr>
              <w:t xml:space="preserve"> Yes</w:t>
            </w:r>
            <w:r w:rsidR="00934D06">
              <w:rPr>
                <w:sz w:val="20"/>
                <w:szCs w:val="20"/>
              </w:rPr>
              <w:t xml:space="preserve"> </w:t>
            </w:r>
          </w:p>
          <w:p w14:paraId="4FE54760" w14:textId="4C047351" w:rsidR="007D5321" w:rsidRPr="00200F99" w:rsidRDefault="007D5321" w:rsidP="00934D06">
            <w:pPr>
              <w:spacing w:after="0" w:line="240" w:lineRule="auto"/>
              <w:rPr>
                <w:sz w:val="20"/>
                <w:szCs w:val="20"/>
              </w:rPr>
            </w:pPr>
            <w:r w:rsidRPr="00200F99">
              <w:rPr>
                <w:sz w:val="20"/>
                <w:szCs w:val="20"/>
              </w:rPr>
              <w:t>If yes,</w:t>
            </w:r>
            <w:r w:rsidR="00200F99" w:rsidRPr="00200F99">
              <w:rPr>
                <w:sz w:val="20"/>
                <w:szCs w:val="20"/>
              </w:rPr>
              <w:t xml:space="preserve"> please see Section 3</w:t>
            </w:r>
            <w:r w:rsidR="00934D06" w:rsidRPr="00200F99">
              <w:rPr>
                <w:sz w:val="20"/>
                <w:szCs w:val="20"/>
              </w:rPr>
              <w:t xml:space="preserve">. </w:t>
            </w:r>
          </w:p>
          <w:p w14:paraId="29F00CBC" w14:textId="77777777" w:rsidR="00934D06" w:rsidRDefault="00934D06" w:rsidP="00934D06">
            <w:pPr>
              <w:spacing w:after="0" w:line="240" w:lineRule="auto"/>
              <w:rPr>
                <w:b/>
                <w:sz w:val="20"/>
                <w:szCs w:val="20"/>
              </w:rPr>
            </w:pPr>
          </w:p>
          <w:p w14:paraId="7925607C" w14:textId="77777777" w:rsidR="00934D06" w:rsidRDefault="00934D06" w:rsidP="00934D06">
            <w:pPr>
              <w:spacing w:after="0" w:line="240" w:lineRule="auto"/>
              <w:rPr>
                <w:sz w:val="20"/>
                <w:szCs w:val="20"/>
              </w:rPr>
            </w:pPr>
            <w:r w:rsidRPr="007D5321">
              <w:rPr>
                <w:sz w:val="20"/>
                <w:szCs w:val="20"/>
              </w:rPr>
              <w:fldChar w:fldCharType="begin">
                <w:ffData>
                  <w:name w:val="Check21"/>
                  <w:enabled/>
                  <w:calcOnExit w:val="0"/>
                  <w:checkBox>
                    <w:sizeAuto/>
                    <w:default w:val="0"/>
                  </w:checkBox>
                </w:ffData>
              </w:fldChar>
            </w:r>
            <w:r w:rsidRPr="007D5321">
              <w:rPr>
                <w:sz w:val="20"/>
                <w:szCs w:val="20"/>
              </w:rPr>
              <w:instrText xml:space="preserve"> FORMCHECKBOX </w:instrText>
            </w:r>
            <w:r w:rsidR="009A21CE">
              <w:rPr>
                <w:sz w:val="20"/>
                <w:szCs w:val="20"/>
              </w:rPr>
            </w:r>
            <w:r w:rsidR="009A21CE">
              <w:rPr>
                <w:sz w:val="20"/>
                <w:szCs w:val="20"/>
              </w:rPr>
              <w:fldChar w:fldCharType="separate"/>
            </w:r>
            <w:r w:rsidRPr="007D5321">
              <w:rPr>
                <w:sz w:val="20"/>
                <w:szCs w:val="20"/>
              </w:rPr>
              <w:fldChar w:fldCharType="end"/>
            </w:r>
            <w:r w:rsidRPr="007D5321">
              <w:rPr>
                <w:sz w:val="20"/>
                <w:szCs w:val="20"/>
              </w:rPr>
              <w:t xml:space="preserve"> No</w:t>
            </w:r>
          </w:p>
          <w:p w14:paraId="7B295129" w14:textId="5B586E5B" w:rsidR="00934D06" w:rsidRPr="007D5321" w:rsidRDefault="00934D06" w:rsidP="00934D06">
            <w:pPr>
              <w:spacing w:after="0" w:line="240" w:lineRule="auto"/>
              <w:rPr>
                <w:b/>
                <w:sz w:val="20"/>
                <w:szCs w:val="20"/>
              </w:rPr>
            </w:pPr>
          </w:p>
        </w:tc>
      </w:tr>
      <w:tr w:rsidR="00A44FEF" w14:paraId="04951ADC" w14:textId="77777777" w:rsidTr="00C40BBA">
        <w:trPr>
          <w:trHeight w:val="405"/>
        </w:trPr>
        <w:tc>
          <w:tcPr>
            <w:tcW w:w="5409" w:type="dxa"/>
            <w:gridSpan w:val="3"/>
          </w:tcPr>
          <w:p w14:paraId="69B4C72E" w14:textId="75609195" w:rsidR="00862DF5" w:rsidRPr="00006116" w:rsidRDefault="007A3370" w:rsidP="00C66702">
            <w:pPr>
              <w:spacing w:after="0" w:line="240" w:lineRule="auto"/>
              <w:rPr>
                <w:rFonts w:asciiTheme="minorHAnsi" w:hAnsiTheme="minorHAnsi" w:cs="Arial"/>
                <w:sz w:val="20"/>
                <w:szCs w:val="20"/>
              </w:rPr>
            </w:pPr>
            <w:r w:rsidRPr="00006116">
              <w:rPr>
                <w:rFonts w:asciiTheme="minorHAnsi" w:hAnsiTheme="minorHAnsi" w:cs="Arial"/>
                <w:sz w:val="20"/>
                <w:szCs w:val="20"/>
              </w:rPr>
              <w:t>17</w:t>
            </w:r>
            <w:r w:rsidR="00A44FEF" w:rsidRPr="00006116">
              <w:rPr>
                <w:rFonts w:asciiTheme="minorHAnsi" w:hAnsiTheme="minorHAnsi" w:cs="Arial"/>
                <w:sz w:val="20"/>
                <w:szCs w:val="20"/>
              </w:rPr>
              <w:t>. Will yo</w:t>
            </w:r>
            <w:r w:rsidR="00075A6A" w:rsidRPr="00006116">
              <w:rPr>
                <w:rFonts w:asciiTheme="minorHAnsi" w:hAnsiTheme="minorHAnsi" w:cs="Arial"/>
                <w:sz w:val="20"/>
                <w:szCs w:val="20"/>
              </w:rPr>
              <w:t xml:space="preserve">u attend </w:t>
            </w:r>
            <w:r w:rsidR="00862DF5" w:rsidRPr="00006116">
              <w:rPr>
                <w:rFonts w:asciiTheme="minorHAnsi" w:hAnsiTheme="minorHAnsi" w:cs="Arial"/>
                <w:sz w:val="20"/>
                <w:szCs w:val="20"/>
              </w:rPr>
              <w:t xml:space="preserve">the </w:t>
            </w:r>
            <w:r w:rsidR="00C66702" w:rsidRPr="00006116">
              <w:rPr>
                <w:rFonts w:asciiTheme="minorHAnsi" w:hAnsiTheme="minorHAnsi" w:cs="Arial"/>
                <w:sz w:val="20"/>
                <w:szCs w:val="20"/>
              </w:rPr>
              <w:t xml:space="preserve">networking dinner </w:t>
            </w:r>
            <w:r w:rsidR="00D737C7" w:rsidRPr="00006116">
              <w:rPr>
                <w:rFonts w:asciiTheme="minorHAnsi" w:hAnsiTheme="minorHAnsi" w:cs="Arial"/>
                <w:sz w:val="20"/>
                <w:szCs w:val="20"/>
              </w:rPr>
              <w:t xml:space="preserve">at Shelburne Farms </w:t>
            </w:r>
            <w:r w:rsidR="00C66702" w:rsidRPr="00006116">
              <w:rPr>
                <w:rFonts w:asciiTheme="minorHAnsi" w:hAnsiTheme="minorHAnsi" w:cs="Arial"/>
                <w:sz w:val="20"/>
                <w:szCs w:val="20"/>
              </w:rPr>
              <w:t>on 22</w:t>
            </w:r>
            <w:r w:rsidR="00C66702" w:rsidRPr="00006116">
              <w:rPr>
                <w:rFonts w:asciiTheme="minorHAnsi" w:hAnsiTheme="minorHAnsi" w:cs="Arial"/>
                <w:sz w:val="20"/>
                <w:szCs w:val="20"/>
                <w:vertAlign w:val="superscript"/>
              </w:rPr>
              <w:t>nd</w:t>
            </w:r>
            <w:r w:rsidR="00C66702" w:rsidRPr="00006116">
              <w:rPr>
                <w:rFonts w:asciiTheme="minorHAnsi" w:hAnsiTheme="minorHAnsi" w:cs="Arial"/>
                <w:sz w:val="20"/>
                <w:szCs w:val="20"/>
              </w:rPr>
              <w:t xml:space="preserve"> September?</w:t>
            </w:r>
            <w:r w:rsidR="006011B7" w:rsidRPr="00006116">
              <w:rPr>
                <w:rFonts w:asciiTheme="minorHAnsi" w:hAnsiTheme="minorHAnsi" w:cs="Arial"/>
                <w:sz w:val="20"/>
                <w:szCs w:val="20"/>
              </w:rPr>
              <w:t>*</w:t>
            </w:r>
          </w:p>
          <w:p w14:paraId="0E5567F7" w14:textId="481334BE" w:rsidR="00A44FEF" w:rsidRPr="00F36B57" w:rsidRDefault="00C66702" w:rsidP="00C66702">
            <w:pPr>
              <w:spacing w:after="0" w:line="240" w:lineRule="auto"/>
              <w:rPr>
                <w:rFonts w:asciiTheme="minorHAnsi" w:hAnsiTheme="minorHAnsi" w:cs="Arial"/>
                <w:sz w:val="20"/>
                <w:szCs w:val="20"/>
              </w:rPr>
            </w:pPr>
            <w:r w:rsidRPr="00006116">
              <w:rPr>
                <w:rFonts w:asciiTheme="minorHAnsi" w:hAnsiTheme="minorHAnsi" w:cs="Arial"/>
                <w:sz w:val="20"/>
                <w:szCs w:val="20"/>
              </w:rPr>
              <w:t xml:space="preserve"> </w:t>
            </w:r>
            <w:r w:rsidR="006011B7" w:rsidRPr="00006116">
              <w:rPr>
                <w:rFonts w:asciiTheme="minorHAnsi" w:hAnsiTheme="minorHAnsi" w:cs="Arial"/>
                <w:sz w:val="20"/>
                <w:szCs w:val="20"/>
              </w:rPr>
              <w:br/>
            </w:r>
            <w:r w:rsidR="006011B7" w:rsidRPr="00006116">
              <w:rPr>
                <w:rFonts w:asciiTheme="minorHAnsi" w:hAnsiTheme="minorHAnsi" w:cs="Arial"/>
                <w:sz w:val="18"/>
                <w:szCs w:val="18"/>
              </w:rPr>
              <w:t>*</w:t>
            </w:r>
            <w:r w:rsidR="00862DF5" w:rsidRPr="00006116">
              <w:rPr>
                <w:rFonts w:asciiTheme="minorHAnsi" w:hAnsiTheme="minorHAnsi" w:cs="Arial"/>
                <w:sz w:val="18"/>
                <w:szCs w:val="18"/>
              </w:rPr>
              <w:t>P</w:t>
            </w:r>
            <w:r w:rsidR="00D737C7" w:rsidRPr="00006116">
              <w:rPr>
                <w:rFonts w:asciiTheme="minorHAnsi" w:hAnsiTheme="minorHAnsi" w:cs="Arial"/>
                <w:sz w:val="18"/>
                <w:szCs w:val="18"/>
              </w:rPr>
              <w:t>articipation fee: approx. US$25 per person</w:t>
            </w:r>
            <w:r w:rsidR="00862DF5" w:rsidRPr="00006116">
              <w:rPr>
                <w:rFonts w:asciiTheme="minorHAnsi" w:hAnsiTheme="minorHAnsi" w:cs="Arial"/>
                <w:sz w:val="18"/>
                <w:szCs w:val="18"/>
              </w:rPr>
              <w:t xml:space="preserve">. </w:t>
            </w:r>
            <w:r w:rsidR="006011B7" w:rsidRPr="00006116">
              <w:rPr>
                <w:rFonts w:asciiTheme="minorHAnsi" w:hAnsiTheme="minorHAnsi" w:cs="Arial"/>
                <w:sz w:val="18"/>
                <w:szCs w:val="18"/>
              </w:rPr>
              <w:t>Please note</w:t>
            </w:r>
            <w:r w:rsidR="00862DF5" w:rsidRPr="00006116">
              <w:rPr>
                <w:rFonts w:asciiTheme="minorHAnsi" w:hAnsiTheme="minorHAnsi" w:cs="Arial"/>
                <w:sz w:val="18"/>
                <w:szCs w:val="18"/>
              </w:rPr>
              <w:t xml:space="preserve"> that the net</w:t>
            </w:r>
            <w:r w:rsidR="00CE2987">
              <w:rPr>
                <w:rFonts w:asciiTheme="minorHAnsi" w:hAnsiTheme="minorHAnsi" w:cs="Arial"/>
                <w:sz w:val="18"/>
                <w:szCs w:val="18"/>
              </w:rPr>
              <w:t xml:space="preserve">working dinner is </w:t>
            </w:r>
            <w:r w:rsidR="00CE2987" w:rsidRPr="00DB1B3F">
              <w:rPr>
                <w:rFonts w:asciiTheme="minorHAnsi" w:hAnsiTheme="minorHAnsi" w:cs="Arial"/>
                <w:sz w:val="18"/>
                <w:szCs w:val="18"/>
                <w:u w:val="single"/>
              </w:rPr>
              <w:t>optional</w:t>
            </w:r>
            <w:r w:rsidR="00CE2987">
              <w:rPr>
                <w:rFonts w:asciiTheme="minorHAnsi" w:hAnsiTheme="minorHAnsi" w:cs="Arial"/>
                <w:sz w:val="18"/>
                <w:szCs w:val="18"/>
              </w:rPr>
              <w:t xml:space="preserve">; </w:t>
            </w:r>
            <w:r w:rsidR="00862DF5" w:rsidRPr="00006116">
              <w:rPr>
                <w:rFonts w:asciiTheme="minorHAnsi" w:hAnsiTheme="minorHAnsi" w:cs="Arial"/>
                <w:sz w:val="18"/>
                <w:szCs w:val="18"/>
              </w:rPr>
              <w:t>for those applying for fund support, you may not be able to attend the dinner due to your flight itinerary arranged by UNU-IAS</w:t>
            </w:r>
            <w:r w:rsidR="00862DF5" w:rsidRPr="00006116">
              <w:rPr>
                <w:rFonts w:asciiTheme="minorHAnsi" w:hAnsiTheme="minorHAnsi" w:cs="Arial"/>
                <w:sz w:val="20"/>
                <w:szCs w:val="20"/>
              </w:rPr>
              <w:t>.</w:t>
            </w:r>
            <w:r w:rsidR="00862DF5">
              <w:rPr>
                <w:rFonts w:asciiTheme="minorHAnsi" w:hAnsiTheme="minorHAnsi" w:cs="Arial"/>
                <w:sz w:val="20"/>
                <w:szCs w:val="20"/>
              </w:rPr>
              <w:t xml:space="preserve"> </w:t>
            </w:r>
          </w:p>
        </w:tc>
        <w:tc>
          <w:tcPr>
            <w:tcW w:w="5081" w:type="dxa"/>
            <w:gridSpan w:val="3"/>
          </w:tcPr>
          <w:p w14:paraId="7D822367" w14:textId="6B8D2BFB" w:rsidR="00A44FEF" w:rsidRPr="00F36B57" w:rsidRDefault="00602677" w:rsidP="00C33AA4">
            <w:pPr>
              <w:spacing w:after="0" w:line="240" w:lineRule="auto"/>
              <w:rPr>
                <w:sz w:val="20"/>
                <w:szCs w:val="20"/>
              </w:rPr>
            </w:pP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9A21CE">
              <w:rPr>
                <w:sz w:val="20"/>
                <w:szCs w:val="20"/>
              </w:rPr>
            </w:r>
            <w:r w:rsidR="009A21CE">
              <w:rPr>
                <w:sz w:val="20"/>
                <w:szCs w:val="20"/>
              </w:rPr>
              <w:fldChar w:fldCharType="separate"/>
            </w:r>
            <w:r w:rsidRPr="004B1E7D">
              <w:rPr>
                <w:sz w:val="20"/>
                <w:szCs w:val="20"/>
              </w:rPr>
              <w:fldChar w:fldCharType="end"/>
            </w:r>
            <w:r w:rsidRPr="004B1E7D">
              <w:rPr>
                <w:sz w:val="20"/>
                <w:szCs w:val="20"/>
              </w:rPr>
              <w:t xml:space="preserve"> Yes  </w:t>
            </w: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9A21CE">
              <w:rPr>
                <w:sz w:val="20"/>
                <w:szCs w:val="20"/>
              </w:rPr>
            </w:r>
            <w:r w:rsidR="009A21CE">
              <w:rPr>
                <w:sz w:val="20"/>
                <w:szCs w:val="20"/>
              </w:rPr>
              <w:fldChar w:fldCharType="separate"/>
            </w:r>
            <w:r w:rsidRPr="004B1E7D">
              <w:rPr>
                <w:sz w:val="20"/>
                <w:szCs w:val="20"/>
              </w:rPr>
              <w:fldChar w:fldCharType="end"/>
            </w:r>
            <w:r w:rsidRPr="004B1E7D">
              <w:rPr>
                <w:sz w:val="20"/>
                <w:szCs w:val="20"/>
              </w:rPr>
              <w:t xml:space="preserve"> No   </w:t>
            </w:r>
          </w:p>
        </w:tc>
      </w:tr>
      <w:tr w:rsidR="00A44FEF" w14:paraId="2772AB56" w14:textId="77777777" w:rsidTr="00C40BBA">
        <w:trPr>
          <w:trHeight w:val="405"/>
        </w:trPr>
        <w:tc>
          <w:tcPr>
            <w:tcW w:w="5409" w:type="dxa"/>
            <w:gridSpan w:val="3"/>
          </w:tcPr>
          <w:p w14:paraId="61F75AFA" w14:textId="7F2299C1" w:rsidR="00A44FEF" w:rsidRDefault="007A3370" w:rsidP="00646A14">
            <w:pPr>
              <w:spacing w:after="0" w:line="240" w:lineRule="auto"/>
              <w:rPr>
                <w:rFonts w:asciiTheme="minorHAnsi" w:hAnsiTheme="minorHAnsi" w:cs="Arial"/>
                <w:sz w:val="20"/>
                <w:szCs w:val="20"/>
              </w:rPr>
            </w:pPr>
            <w:r>
              <w:rPr>
                <w:rFonts w:asciiTheme="minorHAnsi" w:hAnsiTheme="minorHAnsi" w:cs="Arial"/>
                <w:sz w:val="20"/>
                <w:szCs w:val="20"/>
              </w:rPr>
              <w:t>18. Will you attend the welcome</w:t>
            </w:r>
            <w:r w:rsidR="00A44FEF">
              <w:rPr>
                <w:rFonts w:asciiTheme="minorHAnsi" w:hAnsiTheme="minorHAnsi" w:cs="Arial"/>
                <w:sz w:val="20"/>
                <w:szCs w:val="20"/>
              </w:rPr>
              <w:t xml:space="preserve"> dinner on </w:t>
            </w:r>
            <w:r>
              <w:rPr>
                <w:rFonts w:asciiTheme="minorHAnsi" w:hAnsiTheme="minorHAnsi" w:cs="Arial"/>
                <w:sz w:val="20"/>
                <w:szCs w:val="20"/>
              </w:rPr>
              <w:t>23</w:t>
            </w:r>
            <w:r w:rsidRPr="007A3370">
              <w:rPr>
                <w:rFonts w:asciiTheme="minorHAnsi" w:hAnsiTheme="minorHAnsi" w:cs="Arial"/>
                <w:sz w:val="20"/>
                <w:szCs w:val="20"/>
                <w:vertAlign w:val="superscript"/>
              </w:rPr>
              <w:t>rd</w:t>
            </w:r>
            <w:r>
              <w:rPr>
                <w:rFonts w:asciiTheme="minorHAnsi" w:hAnsiTheme="minorHAnsi" w:cs="Arial"/>
                <w:sz w:val="20"/>
                <w:szCs w:val="20"/>
              </w:rPr>
              <w:t xml:space="preserve"> September</w:t>
            </w:r>
            <w:r w:rsidR="00602677">
              <w:rPr>
                <w:rFonts w:asciiTheme="minorHAnsi" w:hAnsiTheme="minorHAnsi" w:cs="Arial"/>
                <w:sz w:val="20"/>
                <w:szCs w:val="20"/>
              </w:rPr>
              <w:t xml:space="preserve">? </w:t>
            </w:r>
          </w:p>
        </w:tc>
        <w:tc>
          <w:tcPr>
            <w:tcW w:w="5081" w:type="dxa"/>
            <w:gridSpan w:val="3"/>
          </w:tcPr>
          <w:p w14:paraId="696A20A1" w14:textId="21DD2263" w:rsidR="00A44FEF" w:rsidRPr="00F36B57" w:rsidRDefault="00602677" w:rsidP="00C33AA4">
            <w:pPr>
              <w:spacing w:after="0" w:line="240" w:lineRule="auto"/>
              <w:rPr>
                <w:sz w:val="20"/>
                <w:szCs w:val="20"/>
              </w:rPr>
            </w:pP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9A21CE">
              <w:rPr>
                <w:sz w:val="20"/>
                <w:szCs w:val="20"/>
              </w:rPr>
            </w:r>
            <w:r w:rsidR="009A21CE">
              <w:rPr>
                <w:sz w:val="20"/>
                <w:szCs w:val="20"/>
              </w:rPr>
              <w:fldChar w:fldCharType="separate"/>
            </w:r>
            <w:r w:rsidRPr="004B1E7D">
              <w:rPr>
                <w:sz w:val="20"/>
                <w:szCs w:val="20"/>
              </w:rPr>
              <w:fldChar w:fldCharType="end"/>
            </w:r>
            <w:r w:rsidRPr="004B1E7D">
              <w:rPr>
                <w:sz w:val="20"/>
                <w:szCs w:val="20"/>
              </w:rPr>
              <w:t xml:space="preserve"> Yes  </w:t>
            </w: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9A21CE">
              <w:rPr>
                <w:sz w:val="20"/>
                <w:szCs w:val="20"/>
              </w:rPr>
            </w:r>
            <w:r w:rsidR="009A21CE">
              <w:rPr>
                <w:sz w:val="20"/>
                <w:szCs w:val="20"/>
              </w:rPr>
              <w:fldChar w:fldCharType="separate"/>
            </w:r>
            <w:r w:rsidRPr="004B1E7D">
              <w:rPr>
                <w:sz w:val="20"/>
                <w:szCs w:val="20"/>
              </w:rPr>
              <w:fldChar w:fldCharType="end"/>
            </w:r>
            <w:r w:rsidRPr="004B1E7D">
              <w:rPr>
                <w:sz w:val="20"/>
                <w:szCs w:val="20"/>
              </w:rPr>
              <w:t xml:space="preserve"> No   </w:t>
            </w:r>
          </w:p>
        </w:tc>
      </w:tr>
      <w:tr w:rsidR="007A3370" w14:paraId="39EF2A73" w14:textId="77777777" w:rsidTr="00C40BBA">
        <w:trPr>
          <w:trHeight w:val="405"/>
        </w:trPr>
        <w:tc>
          <w:tcPr>
            <w:tcW w:w="5409" w:type="dxa"/>
            <w:gridSpan w:val="3"/>
          </w:tcPr>
          <w:p w14:paraId="38A95C0A" w14:textId="276BDA30" w:rsidR="007A3370" w:rsidRDefault="007A3370" w:rsidP="00646A14">
            <w:pPr>
              <w:spacing w:after="0" w:line="240" w:lineRule="auto"/>
              <w:rPr>
                <w:rFonts w:asciiTheme="minorHAnsi" w:hAnsiTheme="minorHAnsi" w:cs="Arial"/>
                <w:sz w:val="20"/>
                <w:szCs w:val="20"/>
              </w:rPr>
            </w:pPr>
            <w:r>
              <w:rPr>
                <w:rFonts w:asciiTheme="minorHAnsi" w:hAnsiTheme="minorHAnsi" w:cs="Arial"/>
                <w:sz w:val="20"/>
                <w:szCs w:val="20"/>
              </w:rPr>
              <w:t>19. Will you attend the farewell dinner on 24</w:t>
            </w:r>
            <w:r w:rsidRPr="007A3370">
              <w:rPr>
                <w:rFonts w:asciiTheme="minorHAnsi" w:hAnsiTheme="minorHAnsi" w:cs="Arial"/>
                <w:sz w:val="20"/>
                <w:szCs w:val="20"/>
                <w:vertAlign w:val="superscript"/>
              </w:rPr>
              <w:t>th</w:t>
            </w:r>
            <w:r>
              <w:rPr>
                <w:rFonts w:asciiTheme="minorHAnsi" w:hAnsiTheme="minorHAnsi" w:cs="Arial"/>
                <w:sz w:val="20"/>
                <w:szCs w:val="20"/>
              </w:rPr>
              <w:t xml:space="preserve"> September? </w:t>
            </w:r>
          </w:p>
        </w:tc>
        <w:tc>
          <w:tcPr>
            <w:tcW w:w="5081" w:type="dxa"/>
            <w:gridSpan w:val="3"/>
          </w:tcPr>
          <w:p w14:paraId="543CC219" w14:textId="22E41283" w:rsidR="007A3370" w:rsidRPr="004B1E7D" w:rsidRDefault="007A3370" w:rsidP="00C33AA4">
            <w:pPr>
              <w:spacing w:after="0" w:line="240" w:lineRule="auto"/>
              <w:rPr>
                <w:sz w:val="20"/>
                <w:szCs w:val="20"/>
              </w:rPr>
            </w:pP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9A21CE">
              <w:rPr>
                <w:sz w:val="20"/>
                <w:szCs w:val="20"/>
              </w:rPr>
            </w:r>
            <w:r w:rsidR="009A21CE">
              <w:rPr>
                <w:sz w:val="20"/>
                <w:szCs w:val="20"/>
              </w:rPr>
              <w:fldChar w:fldCharType="separate"/>
            </w:r>
            <w:r w:rsidRPr="004B1E7D">
              <w:rPr>
                <w:sz w:val="20"/>
                <w:szCs w:val="20"/>
              </w:rPr>
              <w:fldChar w:fldCharType="end"/>
            </w:r>
            <w:r w:rsidRPr="004B1E7D">
              <w:rPr>
                <w:sz w:val="20"/>
                <w:szCs w:val="20"/>
              </w:rPr>
              <w:t xml:space="preserve"> Yes  </w:t>
            </w: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9A21CE">
              <w:rPr>
                <w:sz w:val="20"/>
                <w:szCs w:val="20"/>
              </w:rPr>
            </w:r>
            <w:r w:rsidR="009A21CE">
              <w:rPr>
                <w:sz w:val="20"/>
                <w:szCs w:val="20"/>
              </w:rPr>
              <w:fldChar w:fldCharType="separate"/>
            </w:r>
            <w:r w:rsidRPr="004B1E7D">
              <w:rPr>
                <w:sz w:val="20"/>
                <w:szCs w:val="20"/>
              </w:rPr>
              <w:fldChar w:fldCharType="end"/>
            </w:r>
            <w:r w:rsidRPr="004B1E7D">
              <w:rPr>
                <w:sz w:val="20"/>
                <w:szCs w:val="20"/>
              </w:rPr>
              <w:t xml:space="preserve"> No   </w:t>
            </w:r>
          </w:p>
        </w:tc>
      </w:tr>
      <w:tr w:rsidR="001F5033" w14:paraId="2599E5A4" w14:textId="77777777" w:rsidTr="00C40BBA">
        <w:trPr>
          <w:trHeight w:val="405"/>
        </w:trPr>
        <w:tc>
          <w:tcPr>
            <w:tcW w:w="5409" w:type="dxa"/>
            <w:gridSpan w:val="3"/>
          </w:tcPr>
          <w:p w14:paraId="654BBDC3" w14:textId="0113427B" w:rsidR="001F5033" w:rsidRPr="001F5033" w:rsidRDefault="00550184" w:rsidP="001F5033">
            <w:pPr>
              <w:spacing w:after="0" w:line="240" w:lineRule="auto"/>
              <w:rPr>
                <w:rFonts w:asciiTheme="minorHAnsi" w:hAnsiTheme="minorHAnsi" w:cs="Arial"/>
                <w:sz w:val="20"/>
                <w:szCs w:val="20"/>
                <w:lang w:val="en-AU"/>
              </w:rPr>
            </w:pPr>
            <w:r>
              <w:rPr>
                <w:rFonts w:asciiTheme="minorHAnsi" w:hAnsiTheme="minorHAnsi" w:cs="Arial"/>
                <w:sz w:val="20"/>
                <w:szCs w:val="20"/>
              </w:rPr>
              <w:t>20</w:t>
            </w:r>
            <w:r w:rsidR="001F5033">
              <w:rPr>
                <w:rFonts w:asciiTheme="minorHAnsi" w:hAnsiTheme="minorHAnsi" w:cs="Arial"/>
                <w:sz w:val="20"/>
                <w:szCs w:val="20"/>
              </w:rPr>
              <w:t xml:space="preserve">. </w:t>
            </w:r>
            <w:r w:rsidR="001F5033" w:rsidRPr="001F5033">
              <w:rPr>
                <w:rFonts w:asciiTheme="minorHAnsi" w:hAnsiTheme="minorHAnsi" w:cs="Arial"/>
                <w:sz w:val="20"/>
                <w:szCs w:val="20"/>
              </w:rPr>
              <w:t xml:space="preserve">Will </w:t>
            </w:r>
            <w:r w:rsidR="001F5033">
              <w:rPr>
                <w:rFonts w:asciiTheme="minorHAnsi" w:hAnsiTheme="minorHAnsi" w:cs="Arial"/>
                <w:sz w:val="20"/>
                <w:szCs w:val="20"/>
              </w:rPr>
              <w:t xml:space="preserve">you be requesting accommodation </w:t>
            </w:r>
            <w:r w:rsidR="007A3370">
              <w:rPr>
                <w:rFonts w:asciiTheme="minorHAnsi" w:hAnsiTheme="minorHAnsi" w:cs="Arial"/>
                <w:sz w:val="20"/>
                <w:szCs w:val="20"/>
              </w:rPr>
              <w:t>booked through RCE Greater Burlington</w:t>
            </w:r>
            <w:r w:rsidR="001F5033" w:rsidRPr="001F5033">
              <w:rPr>
                <w:rFonts w:asciiTheme="minorHAnsi" w:hAnsiTheme="minorHAnsi" w:cs="Arial"/>
                <w:sz w:val="20"/>
                <w:szCs w:val="20"/>
                <w:lang w:val="en-AU"/>
              </w:rPr>
              <w:t>?</w:t>
            </w:r>
            <w:r w:rsidR="001F5033" w:rsidRPr="001F5033">
              <w:rPr>
                <w:rFonts w:asciiTheme="minorHAnsi" w:hAnsiTheme="minorHAnsi" w:cs="Arial"/>
                <w:sz w:val="20"/>
                <w:szCs w:val="20"/>
                <w:lang w:val="en-AU"/>
              </w:rPr>
              <w:br/>
            </w:r>
          </w:p>
          <w:p w14:paraId="20756ECB" w14:textId="23DB2781" w:rsidR="001F5033" w:rsidRDefault="001F5033" w:rsidP="001F5033">
            <w:pPr>
              <w:spacing w:after="0" w:line="240" w:lineRule="auto"/>
              <w:rPr>
                <w:rFonts w:asciiTheme="minorHAnsi" w:hAnsiTheme="minorHAnsi" w:cs="Arial"/>
                <w:sz w:val="20"/>
                <w:szCs w:val="20"/>
                <w:lang w:eastAsia="ja-JP"/>
              </w:rPr>
            </w:pPr>
            <w:r>
              <w:rPr>
                <w:rFonts w:asciiTheme="minorHAnsi" w:hAnsiTheme="minorHAnsi" w:cs="Arial"/>
                <w:sz w:val="20"/>
                <w:szCs w:val="20"/>
              </w:rPr>
              <w:t>*Please</w:t>
            </w:r>
            <w:r w:rsidRPr="001F5033">
              <w:rPr>
                <w:rFonts w:asciiTheme="minorHAnsi" w:hAnsiTheme="minorHAnsi" w:cs="Arial"/>
                <w:sz w:val="20"/>
                <w:szCs w:val="20"/>
              </w:rPr>
              <w:t xml:space="preserve"> s</w:t>
            </w:r>
            <w:r w:rsidRPr="001F5033">
              <w:rPr>
                <w:rFonts w:asciiTheme="minorHAnsi" w:hAnsiTheme="minorHAnsi" w:cs="Arial"/>
                <w:sz w:val="20"/>
                <w:szCs w:val="20"/>
                <w:lang w:val="en-AU"/>
              </w:rPr>
              <w:t>ee “A</w:t>
            </w:r>
            <w:r>
              <w:rPr>
                <w:rFonts w:asciiTheme="minorHAnsi" w:hAnsiTheme="minorHAnsi" w:cs="Arial"/>
                <w:sz w:val="20"/>
                <w:szCs w:val="20"/>
                <w:lang w:val="en-AU"/>
              </w:rPr>
              <w:t>ccommodation” informatio</w:t>
            </w:r>
            <w:r w:rsidR="007A3370">
              <w:rPr>
                <w:rFonts w:asciiTheme="minorHAnsi" w:hAnsiTheme="minorHAnsi" w:cs="Arial"/>
                <w:sz w:val="20"/>
                <w:szCs w:val="20"/>
                <w:lang w:val="en-AU"/>
              </w:rPr>
              <w:t>n above and contact RCE Greater Burlington</w:t>
            </w:r>
            <w:r>
              <w:rPr>
                <w:rFonts w:asciiTheme="minorHAnsi" w:hAnsiTheme="minorHAnsi" w:cs="Arial"/>
                <w:sz w:val="20"/>
                <w:szCs w:val="20"/>
                <w:lang w:val="en-AU"/>
              </w:rPr>
              <w:t xml:space="preserve"> in accordance with the instruction</w:t>
            </w:r>
            <w:r w:rsidR="00CE2987">
              <w:rPr>
                <w:rFonts w:asciiTheme="minorHAnsi" w:hAnsiTheme="minorHAnsi" w:cs="Arial"/>
                <w:sz w:val="20"/>
                <w:szCs w:val="20"/>
                <w:lang w:val="en-AU"/>
              </w:rPr>
              <w:t>s</w:t>
            </w:r>
            <w:r>
              <w:rPr>
                <w:rFonts w:asciiTheme="minorHAnsi" w:hAnsiTheme="minorHAnsi" w:cs="Arial"/>
                <w:sz w:val="20"/>
                <w:szCs w:val="20"/>
                <w:lang w:val="en-AU"/>
              </w:rPr>
              <w:t>.</w:t>
            </w:r>
          </w:p>
        </w:tc>
        <w:tc>
          <w:tcPr>
            <w:tcW w:w="5081" w:type="dxa"/>
            <w:gridSpan w:val="3"/>
          </w:tcPr>
          <w:p w14:paraId="54283584" w14:textId="3FC423D6" w:rsidR="001F5033" w:rsidRPr="004B1E7D" w:rsidRDefault="001F5033" w:rsidP="001F5033">
            <w:pPr>
              <w:spacing w:after="0" w:line="240" w:lineRule="auto"/>
              <w:rPr>
                <w:sz w:val="20"/>
                <w:szCs w:val="20"/>
              </w:rPr>
            </w:pP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9A21CE">
              <w:rPr>
                <w:sz w:val="20"/>
                <w:szCs w:val="20"/>
              </w:rPr>
            </w:r>
            <w:r w:rsidR="009A21CE">
              <w:rPr>
                <w:sz w:val="20"/>
                <w:szCs w:val="20"/>
              </w:rPr>
              <w:fldChar w:fldCharType="separate"/>
            </w:r>
            <w:r w:rsidRPr="004B1E7D">
              <w:rPr>
                <w:sz w:val="20"/>
                <w:szCs w:val="20"/>
              </w:rPr>
              <w:fldChar w:fldCharType="end"/>
            </w:r>
            <w:r w:rsidRPr="004B1E7D">
              <w:rPr>
                <w:sz w:val="20"/>
                <w:szCs w:val="20"/>
              </w:rPr>
              <w:t xml:space="preserve"> Yes  </w:t>
            </w: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9A21CE">
              <w:rPr>
                <w:sz w:val="20"/>
                <w:szCs w:val="20"/>
              </w:rPr>
            </w:r>
            <w:r w:rsidR="009A21CE">
              <w:rPr>
                <w:sz w:val="20"/>
                <w:szCs w:val="20"/>
              </w:rPr>
              <w:fldChar w:fldCharType="separate"/>
            </w:r>
            <w:r w:rsidRPr="004B1E7D">
              <w:rPr>
                <w:sz w:val="20"/>
                <w:szCs w:val="20"/>
              </w:rPr>
              <w:fldChar w:fldCharType="end"/>
            </w:r>
            <w:r w:rsidRPr="004B1E7D">
              <w:rPr>
                <w:sz w:val="20"/>
                <w:szCs w:val="20"/>
              </w:rPr>
              <w:t xml:space="preserve"> No   </w:t>
            </w:r>
          </w:p>
        </w:tc>
      </w:tr>
      <w:tr w:rsidR="00D737C7" w14:paraId="6D44A0C9" w14:textId="77777777" w:rsidTr="00C40BBA">
        <w:trPr>
          <w:trHeight w:val="405"/>
        </w:trPr>
        <w:tc>
          <w:tcPr>
            <w:tcW w:w="5409" w:type="dxa"/>
            <w:gridSpan w:val="3"/>
          </w:tcPr>
          <w:p w14:paraId="347C5CF2" w14:textId="3E2F5765" w:rsidR="00D737C7" w:rsidRDefault="00550184" w:rsidP="00D737C7">
            <w:pPr>
              <w:spacing w:after="0" w:line="240" w:lineRule="auto"/>
              <w:rPr>
                <w:rFonts w:asciiTheme="minorHAnsi" w:hAnsiTheme="minorHAnsi" w:cs="Arial"/>
                <w:sz w:val="20"/>
                <w:szCs w:val="20"/>
              </w:rPr>
            </w:pPr>
            <w:r>
              <w:rPr>
                <w:rFonts w:asciiTheme="minorHAnsi" w:hAnsiTheme="minorHAnsi" w:cs="Arial"/>
                <w:sz w:val="20"/>
                <w:szCs w:val="20"/>
              </w:rPr>
              <w:t>21</w:t>
            </w:r>
            <w:r w:rsidR="00D737C7" w:rsidRPr="00006116">
              <w:rPr>
                <w:rFonts w:asciiTheme="minorHAnsi" w:hAnsiTheme="minorHAnsi" w:cs="Arial"/>
                <w:sz w:val="20"/>
                <w:szCs w:val="20"/>
              </w:rPr>
              <w:t xml:space="preserve">. RCE </w:t>
            </w:r>
            <w:r w:rsidR="00052991" w:rsidRPr="00006116">
              <w:rPr>
                <w:rFonts w:asciiTheme="minorHAnsi" w:hAnsiTheme="minorHAnsi" w:cs="Arial"/>
                <w:sz w:val="20"/>
                <w:szCs w:val="20"/>
              </w:rPr>
              <w:t>Greater Burlington plan</w:t>
            </w:r>
            <w:r w:rsidR="00CE2987">
              <w:rPr>
                <w:rFonts w:asciiTheme="minorHAnsi" w:hAnsiTheme="minorHAnsi" w:cs="Arial"/>
                <w:sz w:val="20"/>
                <w:szCs w:val="20"/>
              </w:rPr>
              <w:t>s</w:t>
            </w:r>
            <w:r w:rsidR="00052991" w:rsidRPr="00006116">
              <w:rPr>
                <w:rFonts w:asciiTheme="minorHAnsi" w:hAnsiTheme="minorHAnsi" w:cs="Arial"/>
                <w:sz w:val="20"/>
                <w:szCs w:val="20"/>
              </w:rPr>
              <w:t xml:space="preserve"> </w:t>
            </w:r>
            <w:r w:rsidR="00D737C7" w:rsidRPr="00006116">
              <w:rPr>
                <w:rFonts w:asciiTheme="minorHAnsi" w:hAnsiTheme="minorHAnsi" w:cs="Arial"/>
                <w:sz w:val="20"/>
                <w:szCs w:val="20"/>
              </w:rPr>
              <w:t>an optional learning journey (PM, 25</w:t>
            </w:r>
            <w:r w:rsidR="00D737C7" w:rsidRPr="00006116">
              <w:rPr>
                <w:rFonts w:asciiTheme="minorHAnsi" w:hAnsiTheme="minorHAnsi" w:cs="Arial"/>
                <w:sz w:val="20"/>
                <w:szCs w:val="20"/>
                <w:vertAlign w:val="superscript"/>
              </w:rPr>
              <w:t>th</w:t>
            </w:r>
            <w:r w:rsidR="00D737C7" w:rsidRPr="00006116">
              <w:rPr>
                <w:rFonts w:asciiTheme="minorHAnsi" w:hAnsiTheme="minorHAnsi" w:cs="Arial"/>
                <w:sz w:val="20"/>
                <w:szCs w:val="20"/>
              </w:rPr>
              <w:t xml:space="preserve"> September) in the Greater Burlington </w:t>
            </w:r>
            <w:r w:rsidR="00CE2987">
              <w:rPr>
                <w:rFonts w:asciiTheme="minorHAnsi" w:hAnsiTheme="minorHAnsi" w:cs="Arial"/>
                <w:sz w:val="20"/>
                <w:szCs w:val="20"/>
              </w:rPr>
              <w:t xml:space="preserve">area </w:t>
            </w:r>
            <w:r w:rsidR="00D737C7" w:rsidRPr="00006116">
              <w:rPr>
                <w:rFonts w:asciiTheme="minorHAnsi" w:hAnsiTheme="minorHAnsi" w:cs="Arial"/>
                <w:sz w:val="20"/>
                <w:szCs w:val="20"/>
              </w:rPr>
              <w:t>for those who are interested in join</w:t>
            </w:r>
            <w:r w:rsidR="00CE2987">
              <w:rPr>
                <w:rFonts w:asciiTheme="minorHAnsi" w:hAnsiTheme="minorHAnsi" w:cs="Arial"/>
                <w:sz w:val="20"/>
                <w:szCs w:val="20"/>
              </w:rPr>
              <w:t>ing a</w:t>
            </w:r>
            <w:r w:rsidR="00052991" w:rsidRPr="00006116">
              <w:rPr>
                <w:rFonts w:asciiTheme="minorHAnsi" w:hAnsiTheme="minorHAnsi" w:cs="Arial"/>
                <w:sz w:val="20"/>
                <w:szCs w:val="20"/>
              </w:rPr>
              <w:t xml:space="preserve"> tour. Would you</w:t>
            </w:r>
            <w:r w:rsidR="00CE2987">
              <w:rPr>
                <w:rFonts w:asciiTheme="minorHAnsi" w:hAnsiTheme="minorHAnsi" w:cs="Arial"/>
                <w:sz w:val="20"/>
                <w:szCs w:val="20"/>
              </w:rPr>
              <w:t xml:space="preserve"> like to</w:t>
            </w:r>
            <w:r w:rsidR="00052991" w:rsidRPr="00006116">
              <w:rPr>
                <w:rFonts w:asciiTheme="minorHAnsi" w:hAnsiTheme="minorHAnsi" w:cs="Arial"/>
                <w:sz w:val="20"/>
                <w:szCs w:val="20"/>
              </w:rPr>
              <w:t xml:space="preserve"> join </w:t>
            </w:r>
            <w:r w:rsidR="00006116" w:rsidRPr="00006116">
              <w:rPr>
                <w:rFonts w:asciiTheme="minorHAnsi" w:hAnsiTheme="minorHAnsi" w:cs="Arial"/>
                <w:sz w:val="20"/>
                <w:szCs w:val="20"/>
              </w:rPr>
              <w:t xml:space="preserve">it? </w:t>
            </w:r>
          </w:p>
        </w:tc>
        <w:tc>
          <w:tcPr>
            <w:tcW w:w="5081" w:type="dxa"/>
            <w:gridSpan w:val="3"/>
          </w:tcPr>
          <w:p w14:paraId="2206785F" w14:textId="0EAC1173" w:rsidR="00D737C7" w:rsidRPr="004B1E7D" w:rsidRDefault="00D737C7" w:rsidP="001F5033">
            <w:pPr>
              <w:spacing w:after="0" w:line="240" w:lineRule="auto"/>
              <w:rPr>
                <w:sz w:val="20"/>
                <w:szCs w:val="20"/>
              </w:rPr>
            </w:pP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9A21CE">
              <w:rPr>
                <w:sz w:val="20"/>
                <w:szCs w:val="20"/>
              </w:rPr>
            </w:r>
            <w:r w:rsidR="009A21CE">
              <w:rPr>
                <w:sz w:val="20"/>
                <w:szCs w:val="20"/>
              </w:rPr>
              <w:fldChar w:fldCharType="separate"/>
            </w:r>
            <w:r w:rsidRPr="004B1E7D">
              <w:rPr>
                <w:sz w:val="20"/>
                <w:szCs w:val="20"/>
              </w:rPr>
              <w:fldChar w:fldCharType="end"/>
            </w:r>
            <w:r w:rsidRPr="004B1E7D">
              <w:rPr>
                <w:sz w:val="20"/>
                <w:szCs w:val="20"/>
              </w:rPr>
              <w:t xml:space="preserve"> Yes  </w:t>
            </w: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9A21CE">
              <w:rPr>
                <w:sz w:val="20"/>
                <w:szCs w:val="20"/>
              </w:rPr>
            </w:r>
            <w:r w:rsidR="009A21CE">
              <w:rPr>
                <w:sz w:val="20"/>
                <w:szCs w:val="20"/>
              </w:rPr>
              <w:fldChar w:fldCharType="separate"/>
            </w:r>
            <w:r w:rsidRPr="004B1E7D">
              <w:rPr>
                <w:sz w:val="20"/>
                <w:szCs w:val="20"/>
              </w:rPr>
              <w:fldChar w:fldCharType="end"/>
            </w:r>
            <w:r w:rsidRPr="004B1E7D">
              <w:rPr>
                <w:sz w:val="20"/>
                <w:szCs w:val="20"/>
              </w:rPr>
              <w:t xml:space="preserve"> No   </w:t>
            </w:r>
          </w:p>
        </w:tc>
      </w:tr>
      <w:tr w:rsidR="001F5033" w:rsidRPr="004B1E7D" w14:paraId="76139D5B" w14:textId="77777777" w:rsidTr="007A3370">
        <w:trPr>
          <w:trHeight w:val="530"/>
        </w:trPr>
        <w:tc>
          <w:tcPr>
            <w:tcW w:w="2695" w:type="dxa"/>
            <w:gridSpan w:val="2"/>
            <w:tcBorders>
              <w:top w:val="single" w:sz="4" w:space="0" w:color="auto"/>
              <w:left w:val="single" w:sz="4" w:space="0" w:color="auto"/>
              <w:bottom w:val="single" w:sz="4" w:space="0" w:color="auto"/>
              <w:right w:val="single" w:sz="4" w:space="0" w:color="auto"/>
            </w:tcBorders>
          </w:tcPr>
          <w:p w14:paraId="39FB4BA5" w14:textId="24D6F423" w:rsidR="001F5033" w:rsidRPr="004B1E7D" w:rsidRDefault="00550184" w:rsidP="001F5033">
            <w:pPr>
              <w:spacing w:after="0" w:line="240" w:lineRule="auto"/>
              <w:rPr>
                <w:sz w:val="20"/>
                <w:szCs w:val="20"/>
              </w:rPr>
            </w:pPr>
            <w:r>
              <w:rPr>
                <w:sz w:val="20"/>
                <w:szCs w:val="20"/>
              </w:rPr>
              <w:t>22</w:t>
            </w:r>
            <w:r w:rsidR="007A3370">
              <w:rPr>
                <w:sz w:val="20"/>
                <w:szCs w:val="20"/>
              </w:rPr>
              <w:t xml:space="preserve">. Check-in date in Burlington </w:t>
            </w:r>
          </w:p>
        </w:tc>
        <w:tc>
          <w:tcPr>
            <w:tcW w:w="2714" w:type="dxa"/>
            <w:tcBorders>
              <w:top w:val="single" w:sz="4" w:space="0" w:color="auto"/>
              <w:left w:val="single" w:sz="4" w:space="0" w:color="auto"/>
              <w:bottom w:val="single" w:sz="4" w:space="0" w:color="auto"/>
              <w:right w:val="single" w:sz="4" w:space="0" w:color="auto"/>
            </w:tcBorders>
          </w:tcPr>
          <w:p w14:paraId="7891BB66" w14:textId="427EA184" w:rsidR="001F5033" w:rsidRPr="004B1E7D" w:rsidRDefault="001F5033" w:rsidP="001F5033">
            <w:pPr>
              <w:spacing w:after="0" w:line="240" w:lineRule="auto"/>
              <w:rPr>
                <w:sz w:val="20"/>
                <w:szCs w:val="20"/>
              </w:rPr>
            </w:pPr>
            <w:r>
              <w:rPr>
                <w:sz w:val="20"/>
                <w:szCs w:val="20"/>
              </w:rPr>
              <w:t xml:space="preserve">            </w:t>
            </w:r>
            <w:r w:rsidR="007A3370">
              <w:rPr>
                <w:sz w:val="20"/>
                <w:szCs w:val="20"/>
              </w:rPr>
              <w:t>/September</w:t>
            </w:r>
            <w:r>
              <w:rPr>
                <w:sz w:val="20"/>
                <w:szCs w:val="20"/>
              </w:rPr>
              <w:t>/2019</w:t>
            </w:r>
          </w:p>
        </w:tc>
        <w:tc>
          <w:tcPr>
            <w:tcW w:w="2686" w:type="dxa"/>
            <w:gridSpan w:val="2"/>
            <w:tcBorders>
              <w:top w:val="single" w:sz="4" w:space="0" w:color="auto"/>
              <w:left w:val="single" w:sz="4" w:space="0" w:color="auto"/>
              <w:bottom w:val="single" w:sz="4" w:space="0" w:color="auto"/>
              <w:right w:val="single" w:sz="4" w:space="0" w:color="auto"/>
            </w:tcBorders>
          </w:tcPr>
          <w:p w14:paraId="09CF3CAE" w14:textId="48966322" w:rsidR="001F5033" w:rsidRPr="004B1E7D" w:rsidRDefault="00550184" w:rsidP="007A3370">
            <w:pPr>
              <w:spacing w:after="0" w:line="240" w:lineRule="auto"/>
              <w:rPr>
                <w:sz w:val="20"/>
                <w:szCs w:val="20"/>
              </w:rPr>
            </w:pPr>
            <w:r>
              <w:rPr>
                <w:sz w:val="20"/>
                <w:szCs w:val="20"/>
              </w:rPr>
              <w:t>23</w:t>
            </w:r>
            <w:r w:rsidR="007A3370">
              <w:rPr>
                <w:sz w:val="20"/>
                <w:szCs w:val="20"/>
              </w:rPr>
              <w:t>. Check-out date in Burlington</w:t>
            </w:r>
          </w:p>
        </w:tc>
        <w:tc>
          <w:tcPr>
            <w:tcW w:w="2395" w:type="dxa"/>
            <w:tcBorders>
              <w:top w:val="single" w:sz="4" w:space="0" w:color="auto"/>
              <w:left w:val="single" w:sz="4" w:space="0" w:color="auto"/>
              <w:bottom w:val="single" w:sz="4" w:space="0" w:color="auto"/>
              <w:right w:val="single" w:sz="4" w:space="0" w:color="auto"/>
            </w:tcBorders>
          </w:tcPr>
          <w:p w14:paraId="51C10CC4" w14:textId="208916B6" w:rsidR="001F5033" w:rsidRPr="004B1E7D" w:rsidRDefault="001F5033" w:rsidP="001F5033">
            <w:pPr>
              <w:spacing w:after="0" w:line="240" w:lineRule="auto"/>
              <w:rPr>
                <w:sz w:val="20"/>
                <w:szCs w:val="20"/>
              </w:rPr>
            </w:pPr>
            <w:r>
              <w:rPr>
                <w:sz w:val="20"/>
                <w:szCs w:val="20"/>
              </w:rPr>
              <w:t xml:space="preserve">           </w:t>
            </w:r>
            <w:r w:rsidR="007A3370">
              <w:rPr>
                <w:sz w:val="20"/>
                <w:szCs w:val="20"/>
              </w:rPr>
              <w:t>/September</w:t>
            </w:r>
            <w:r>
              <w:rPr>
                <w:sz w:val="20"/>
                <w:szCs w:val="20"/>
              </w:rPr>
              <w:t>/2019</w:t>
            </w:r>
          </w:p>
        </w:tc>
      </w:tr>
    </w:tbl>
    <w:p w14:paraId="3ADE9528" w14:textId="77777777" w:rsidR="00200A81" w:rsidRDefault="00200A81" w:rsidP="00F36B57">
      <w:pPr>
        <w:pStyle w:val="Body"/>
        <w:widowControl w:val="0"/>
        <w:spacing w:after="0" w:line="240" w:lineRule="auto"/>
        <w:rPr>
          <w:b/>
          <w:sz w:val="32"/>
          <w:szCs w:val="32"/>
        </w:rPr>
      </w:pPr>
    </w:p>
    <w:p w14:paraId="4EFD0C48" w14:textId="570037D0" w:rsidR="00F36B57" w:rsidRDefault="00317A05" w:rsidP="00F36B57">
      <w:pPr>
        <w:pStyle w:val="Body"/>
        <w:widowControl w:val="0"/>
        <w:spacing w:after="0" w:line="240" w:lineRule="auto"/>
        <w:rPr>
          <w:sz w:val="21"/>
          <w:szCs w:val="21"/>
        </w:rPr>
      </w:pPr>
      <w:r w:rsidRPr="00317A05">
        <w:rPr>
          <w:b/>
          <w:sz w:val="32"/>
          <w:szCs w:val="32"/>
        </w:rPr>
        <w:t>Section 2:</w:t>
      </w:r>
      <w:r w:rsidR="00F36B57" w:rsidRPr="00317A05">
        <w:rPr>
          <w:sz w:val="32"/>
          <w:szCs w:val="32"/>
        </w:rPr>
        <w:t xml:space="preserve"> </w:t>
      </w:r>
      <w:r w:rsidR="00F36B57" w:rsidRPr="00317A05">
        <w:rPr>
          <w:b/>
          <w:sz w:val="32"/>
          <w:szCs w:val="32"/>
        </w:rPr>
        <w:t>Visa Support request</w:t>
      </w:r>
    </w:p>
    <w:p w14:paraId="5CCD0D08" w14:textId="0B6F089D" w:rsidR="00F36B57" w:rsidRDefault="00317A05" w:rsidP="00317A05">
      <w:pPr>
        <w:pStyle w:val="Body"/>
        <w:widowControl w:val="0"/>
        <w:spacing w:after="0" w:line="240" w:lineRule="auto"/>
      </w:pPr>
      <w:r>
        <w:t>If you need a visa to enter</w:t>
      </w:r>
      <w:r w:rsidR="007A3370">
        <w:t xml:space="preserve"> the U.S.</w:t>
      </w:r>
      <w:r w:rsidR="00F36B57" w:rsidRPr="001F7A5A">
        <w:t>, please fill out</w:t>
      </w:r>
      <w:r w:rsidR="00F36B57">
        <w:t xml:space="preserve"> below questions and send a scanned copy of your </w:t>
      </w:r>
      <w:r w:rsidR="00F36B57" w:rsidRPr="002178D4">
        <w:rPr>
          <w:b/>
        </w:rPr>
        <w:t>passport photo page</w:t>
      </w:r>
      <w:r w:rsidR="00F36B57">
        <w:t xml:space="preserve"> to </w:t>
      </w:r>
      <w:r w:rsidR="007A3370">
        <w:t xml:space="preserve">the Global RCE Service Centre </w:t>
      </w:r>
      <w:r w:rsidR="00F36B57">
        <w:t>(</w:t>
      </w:r>
      <w:hyperlink r:id="rId19" w:history="1">
        <w:r w:rsidR="00F36B57" w:rsidRPr="00B237A2">
          <w:rPr>
            <w:rStyle w:val="Hyperlink"/>
          </w:rPr>
          <w:t>rceconference@unu.edu</w:t>
        </w:r>
      </w:hyperlink>
      <w:r w:rsidR="008F728A">
        <w:t xml:space="preserve">). </w:t>
      </w:r>
    </w:p>
    <w:p w14:paraId="7F38F6DC" w14:textId="77777777" w:rsidR="00F36B57" w:rsidRPr="00A52576" w:rsidRDefault="00F36B57" w:rsidP="008F728A">
      <w:pPr>
        <w:pStyle w:val="Body"/>
        <w:widowControl w:val="0"/>
        <w:spacing w:after="0" w:line="240" w:lineRule="auto"/>
      </w:pPr>
    </w:p>
    <w:tbl>
      <w:tblPr>
        <w:tblStyle w:val="TableGrid"/>
        <w:tblW w:w="10620" w:type="dxa"/>
        <w:tblInd w:w="-5" w:type="dxa"/>
        <w:tblLook w:val="04A0" w:firstRow="1" w:lastRow="0" w:firstColumn="1" w:lastColumn="0" w:noHBand="0" w:noVBand="1"/>
      </w:tblPr>
      <w:tblGrid>
        <w:gridCol w:w="5670"/>
        <w:gridCol w:w="4950"/>
      </w:tblGrid>
      <w:tr w:rsidR="00F36B57" w14:paraId="03FC86AE" w14:textId="77777777" w:rsidTr="00317A05">
        <w:tc>
          <w:tcPr>
            <w:tcW w:w="5670" w:type="dxa"/>
          </w:tcPr>
          <w:p w14:paraId="4763493D" w14:textId="77777777" w:rsidR="00F36B57" w:rsidRPr="000477AE" w:rsidRDefault="00F36B57" w:rsidP="00F36B57">
            <w:pPr>
              <w:pStyle w:val="ListParagraph"/>
              <w:numPr>
                <w:ilvl w:val="0"/>
                <w:numId w:val="34"/>
              </w:numPr>
              <w:spacing w:after="0" w:line="240" w:lineRule="auto"/>
              <w:rPr>
                <w:b/>
                <w:sz w:val="20"/>
                <w:szCs w:val="20"/>
              </w:rPr>
            </w:pPr>
            <w:r w:rsidRPr="000477AE">
              <w:rPr>
                <w:sz w:val="20"/>
                <w:szCs w:val="20"/>
              </w:rPr>
              <w:t xml:space="preserve">Date of issue of </w:t>
            </w:r>
            <w:r>
              <w:rPr>
                <w:sz w:val="20"/>
                <w:szCs w:val="20"/>
              </w:rPr>
              <w:t>passport (Day</w:t>
            </w:r>
            <w:r w:rsidRPr="000477AE">
              <w:rPr>
                <w:sz w:val="20"/>
                <w:szCs w:val="20"/>
              </w:rPr>
              <w:t>/Month/Year)</w:t>
            </w:r>
          </w:p>
        </w:tc>
        <w:tc>
          <w:tcPr>
            <w:tcW w:w="4950" w:type="dxa"/>
          </w:tcPr>
          <w:p w14:paraId="46FD719E" w14:textId="77777777" w:rsidR="00F36B57" w:rsidRPr="000477AE" w:rsidRDefault="00F36B57" w:rsidP="00801C1E">
            <w:pPr>
              <w:rPr>
                <w:b/>
                <w:sz w:val="20"/>
                <w:szCs w:val="20"/>
              </w:rPr>
            </w:pPr>
          </w:p>
        </w:tc>
      </w:tr>
      <w:tr w:rsidR="00F36B57" w14:paraId="2F9599B6" w14:textId="77777777" w:rsidTr="00317A05">
        <w:tc>
          <w:tcPr>
            <w:tcW w:w="5670" w:type="dxa"/>
          </w:tcPr>
          <w:p w14:paraId="09C7713E" w14:textId="4B2B4D4D" w:rsidR="00F36B57" w:rsidRDefault="00F36B57" w:rsidP="00F36B57">
            <w:pPr>
              <w:pStyle w:val="ListParagraph"/>
              <w:numPr>
                <w:ilvl w:val="0"/>
                <w:numId w:val="34"/>
              </w:numPr>
              <w:spacing w:after="0" w:line="240" w:lineRule="auto"/>
              <w:rPr>
                <w:sz w:val="20"/>
                <w:szCs w:val="20"/>
              </w:rPr>
            </w:pPr>
            <w:r w:rsidRPr="000477AE">
              <w:rPr>
                <w:sz w:val="20"/>
                <w:szCs w:val="20"/>
              </w:rPr>
              <w:t>Location of Embassy (High Commission,</w:t>
            </w:r>
            <w:r>
              <w:rPr>
                <w:sz w:val="20"/>
                <w:szCs w:val="20"/>
              </w:rPr>
              <w:t xml:space="preserve"> or Consulate General) of </w:t>
            </w:r>
            <w:r w:rsidR="00CE2987">
              <w:rPr>
                <w:sz w:val="20"/>
                <w:szCs w:val="20"/>
              </w:rPr>
              <w:t>United States of America</w:t>
            </w:r>
            <w:r w:rsidRPr="000477AE">
              <w:rPr>
                <w:sz w:val="20"/>
                <w:szCs w:val="20"/>
              </w:rPr>
              <w:t xml:space="preserve"> whe</w:t>
            </w:r>
            <w:r>
              <w:rPr>
                <w:sz w:val="20"/>
                <w:szCs w:val="20"/>
              </w:rPr>
              <w:t>re you will apply for your visa</w:t>
            </w:r>
          </w:p>
          <w:p w14:paraId="43501B8F" w14:textId="77777777" w:rsidR="00F36B57" w:rsidRPr="0032478B" w:rsidRDefault="00F36B57" w:rsidP="00801C1E">
            <w:pPr>
              <w:ind w:left="720"/>
              <w:contextualSpacing/>
              <w:rPr>
                <w:sz w:val="20"/>
                <w:szCs w:val="20"/>
              </w:rPr>
            </w:pPr>
            <w:r w:rsidRPr="000477AE">
              <w:rPr>
                <w:rFonts w:eastAsia="Malgun Gothic"/>
                <w:sz w:val="20"/>
                <w:szCs w:val="20"/>
                <w:lang w:eastAsia="ko-KR"/>
              </w:rPr>
              <w:t>(</w:t>
            </w:r>
            <w:r>
              <w:rPr>
                <w:rFonts w:eastAsia="Malgun Gothic"/>
                <w:sz w:val="20"/>
                <w:szCs w:val="20"/>
                <w:lang w:eastAsia="ko-KR"/>
              </w:rPr>
              <w:t>ex. Embassy of the Philippines</w:t>
            </w:r>
            <w:r w:rsidRPr="000477AE">
              <w:rPr>
                <w:rFonts w:eastAsia="Malgun Gothic"/>
                <w:sz w:val="20"/>
                <w:szCs w:val="20"/>
                <w:lang w:eastAsia="ko-KR"/>
              </w:rPr>
              <w:t xml:space="preserve">, Tokyo, </w:t>
            </w:r>
            <w:r>
              <w:rPr>
                <w:rFonts w:eastAsia="Malgun Gothic"/>
                <w:sz w:val="20"/>
                <w:szCs w:val="20"/>
                <w:lang w:eastAsia="ko-KR"/>
              </w:rPr>
              <w:t>Japan; Consulate General of the Philippines</w:t>
            </w:r>
            <w:r w:rsidRPr="000477AE">
              <w:rPr>
                <w:rFonts w:eastAsia="Malgun Gothic"/>
                <w:sz w:val="20"/>
                <w:szCs w:val="20"/>
                <w:lang w:eastAsia="ko-KR"/>
              </w:rPr>
              <w:t xml:space="preserve">, Chicago, USA etc.)   </w:t>
            </w:r>
          </w:p>
        </w:tc>
        <w:tc>
          <w:tcPr>
            <w:tcW w:w="4950" w:type="dxa"/>
          </w:tcPr>
          <w:p w14:paraId="733E1417" w14:textId="77777777" w:rsidR="00F36B57" w:rsidRPr="000477AE" w:rsidRDefault="00F36B57" w:rsidP="00801C1E">
            <w:pPr>
              <w:rPr>
                <w:b/>
                <w:sz w:val="20"/>
                <w:szCs w:val="20"/>
              </w:rPr>
            </w:pPr>
          </w:p>
        </w:tc>
      </w:tr>
      <w:tr w:rsidR="00F36B57" w14:paraId="38A8968F" w14:textId="77777777" w:rsidTr="00317A05">
        <w:tc>
          <w:tcPr>
            <w:tcW w:w="5670" w:type="dxa"/>
          </w:tcPr>
          <w:p w14:paraId="46169DC9" w14:textId="77777777" w:rsidR="00F36B57" w:rsidRPr="000477AE" w:rsidRDefault="00F36B57" w:rsidP="00F36B57">
            <w:pPr>
              <w:pStyle w:val="ListParagraph"/>
              <w:numPr>
                <w:ilvl w:val="0"/>
                <w:numId w:val="34"/>
              </w:numPr>
              <w:spacing w:after="0" w:line="240" w:lineRule="auto"/>
              <w:rPr>
                <w:b/>
                <w:sz w:val="20"/>
                <w:szCs w:val="20"/>
              </w:rPr>
            </w:pPr>
            <w:r w:rsidRPr="000477AE">
              <w:rPr>
                <w:sz w:val="20"/>
                <w:szCs w:val="20"/>
              </w:rPr>
              <w:t>Name of organisation that will cover your travel expenses</w:t>
            </w:r>
          </w:p>
        </w:tc>
        <w:tc>
          <w:tcPr>
            <w:tcW w:w="4950" w:type="dxa"/>
          </w:tcPr>
          <w:p w14:paraId="6CB00B26" w14:textId="77777777" w:rsidR="00F36B57" w:rsidRPr="000477AE" w:rsidRDefault="00F36B57" w:rsidP="00801C1E">
            <w:pPr>
              <w:rPr>
                <w:b/>
                <w:sz w:val="20"/>
                <w:szCs w:val="20"/>
              </w:rPr>
            </w:pPr>
          </w:p>
        </w:tc>
      </w:tr>
      <w:tr w:rsidR="00F36B57" w14:paraId="08BA7CD9" w14:textId="77777777" w:rsidTr="00317A05">
        <w:tc>
          <w:tcPr>
            <w:tcW w:w="5670" w:type="dxa"/>
          </w:tcPr>
          <w:p w14:paraId="36A4B934" w14:textId="363939F0" w:rsidR="00F36B57" w:rsidRPr="000477AE" w:rsidRDefault="00F36B57" w:rsidP="00F36B57">
            <w:pPr>
              <w:pStyle w:val="ListParagraph"/>
              <w:numPr>
                <w:ilvl w:val="0"/>
                <w:numId w:val="34"/>
              </w:numPr>
              <w:spacing w:after="0" w:line="240" w:lineRule="auto"/>
              <w:rPr>
                <w:b/>
                <w:sz w:val="20"/>
                <w:szCs w:val="20"/>
              </w:rPr>
            </w:pPr>
            <w:r>
              <w:rPr>
                <w:sz w:val="20"/>
                <w:szCs w:val="20"/>
              </w:rPr>
              <w:t xml:space="preserve">Address in </w:t>
            </w:r>
            <w:r w:rsidR="007A3370">
              <w:rPr>
                <w:sz w:val="20"/>
                <w:szCs w:val="20"/>
              </w:rPr>
              <w:t>Burlington</w:t>
            </w:r>
            <w:r>
              <w:rPr>
                <w:sz w:val="20"/>
                <w:szCs w:val="20"/>
              </w:rPr>
              <w:t xml:space="preserve"> </w:t>
            </w:r>
            <w:r w:rsidRPr="000477AE">
              <w:rPr>
                <w:sz w:val="20"/>
                <w:szCs w:val="20"/>
              </w:rPr>
              <w:t xml:space="preserve">(address of the hotel where you plan to stay) </w:t>
            </w:r>
          </w:p>
        </w:tc>
        <w:tc>
          <w:tcPr>
            <w:tcW w:w="4950" w:type="dxa"/>
          </w:tcPr>
          <w:p w14:paraId="6861BDC7" w14:textId="77777777" w:rsidR="00F36B57" w:rsidRPr="000477AE" w:rsidRDefault="00F36B57" w:rsidP="00801C1E">
            <w:pPr>
              <w:rPr>
                <w:b/>
                <w:sz w:val="20"/>
                <w:szCs w:val="20"/>
              </w:rPr>
            </w:pPr>
          </w:p>
        </w:tc>
      </w:tr>
    </w:tbl>
    <w:p w14:paraId="038769AB" w14:textId="77777777" w:rsidR="006C5BE7" w:rsidRDefault="006C5BE7" w:rsidP="000D63FA">
      <w:pPr>
        <w:spacing w:after="0" w:line="240" w:lineRule="auto"/>
      </w:pPr>
    </w:p>
    <w:p w14:paraId="3E0283A4" w14:textId="723CBEF7" w:rsidR="006C5BE7" w:rsidRDefault="006C5BE7" w:rsidP="006C5BE7">
      <w:pPr>
        <w:pStyle w:val="Body"/>
        <w:widowControl w:val="0"/>
        <w:spacing w:after="0" w:line="240" w:lineRule="auto"/>
        <w:rPr>
          <w:b/>
          <w:sz w:val="32"/>
          <w:szCs w:val="32"/>
        </w:rPr>
      </w:pPr>
      <w:r>
        <w:rPr>
          <w:b/>
          <w:sz w:val="32"/>
          <w:szCs w:val="32"/>
        </w:rPr>
        <w:t>Section 3</w:t>
      </w:r>
      <w:r w:rsidRPr="00317A05">
        <w:rPr>
          <w:b/>
          <w:sz w:val="32"/>
          <w:szCs w:val="32"/>
        </w:rPr>
        <w:t>:</w:t>
      </w:r>
      <w:r w:rsidRPr="00317A05">
        <w:rPr>
          <w:sz w:val="32"/>
          <w:szCs w:val="32"/>
        </w:rPr>
        <w:t xml:space="preserve"> </w:t>
      </w:r>
      <w:r w:rsidR="003C035B" w:rsidRPr="00A52576">
        <w:rPr>
          <w:b/>
          <w:sz w:val="32"/>
          <w:szCs w:val="32"/>
          <w:lang w:val="en-MY"/>
        </w:rPr>
        <w:t>Case Study Presentations</w:t>
      </w:r>
      <w:r w:rsidR="003C035B" w:rsidRPr="003C035B">
        <w:rPr>
          <w:sz w:val="32"/>
          <w:szCs w:val="32"/>
          <w:lang w:val="en-MY"/>
        </w:rPr>
        <w:t xml:space="preserve"> </w:t>
      </w:r>
    </w:p>
    <w:p w14:paraId="45C7E17F" w14:textId="36F35079" w:rsidR="003D294E" w:rsidRPr="003D294E" w:rsidRDefault="003D294E" w:rsidP="003D294E">
      <w:pPr>
        <w:pStyle w:val="Body"/>
        <w:widowControl w:val="0"/>
        <w:spacing w:after="0" w:line="240" w:lineRule="auto"/>
      </w:pPr>
      <w:r w:rsidRPr="003D294E">
        <w:rPr>
          <w:lang w:val="en-MY"/>
        </w:rPr>
        <w:t xml:space="preserve">Case </w:t>
      </w:r>
      <w:r w:rsidR="00575733">
        <w:rPr>
          <w:lang w:val="en-MY"/>
        </w:rPr>
        <w:t xml:space="preserve">study </w:t>
      </w:r>
      <w:r w:rsidRPr="003D294E">
        <w:rPr>
          <w:lang w:val="en-MY"/>
        </w:rPr>
        <w:t>presentations will take place</w:t>
      </w:r>
      <w:r w:rsidR="00E72AC1">
        <w:rPr>
          <w:lang w:val="en-MY"/>
        </w:rPr>
        <w:t xml:space="preserve"> during the meeting</w:t>
      </w:r>
      <w:r w:rsidRPr="00075A6A">
        <w:rPr>
          <w:lang w:val="en-MY"/>
        </w:rPr>
        <w:t>, and</w:t>
      </w:r>
      <w:r w:rsidR="00312ED6">
        <w:rPr>
          <w:lang w:val="en-MY"/>
        </w:rPr>
        <w:t xml:space="preserve"> each speaker will be allotted</w:t>
      </w:r>
      <w:r w:rsidRPr="003D294E">
        <w:rPr>
          <w:lang w:val="en-MY"/>
        </w:rPr>
        <w:t xml:space="preserve"> 15 minutes for presentation followed by 5 minutes Q &amp; A (if time permits). Speakers will be asked to prepare a PowerPoint</w:t>
      </w:r>
      <w:r>
        <w:rPr>
          <w:lang w:val="en-MY"/>
        </w:rPr>
        <w:t xml:space="preserve"> presentation, once the RCE project</w:t>
      </w:r>
      <w:r w:rsidRPr="003D294E">
        <w:rPr>
          <w:lang w:val="en-MY"/>
        </w:rPr>
        <w:t xml:space="preserve"> is accepted</w:t>
      </w:r>
      <w:r>
        <w:rPr>
          <w:lang w:val="en-MY"/>
        </w:rPr>
        <w:t xml:space="preserve">. </w:t>
      </w:r>
    </w:p>
    <w:p w14:paraId="76D6441B" w14:textId="77777777" w:rsidR="003D294E" w:rsidRPr="003D294E" w:rsidRDefault="003D294E" w:rsidP="006C5BE7">
      <w:pPr>
        <w:pStyle w:val="Body"/>
        <w:widowControl w:val="0"/>
        <w:spacing w:after="0" w:line="240" w:lineRule="auto"/>
      </w:pPr>
    </w:p>
    <w:p w14:paraId="158ED8F8" w14:textId="435AADBD" w:rsidR="006C5BE7" w:rsidRDefault="006C5BE7" w:rsidP="006C5BE7">
      <w:pPr>
        <w:pStyle w:val="Body"/>
        <w:widowControl w:val="0"/>
        <w:spacing w:after="0" w:line="240" w:lineRule="auto"/>
        <w:rPr>
          <w:b/>
          <w:sz w:val="24"/>
          <w:szCs w:val="24"/>
        </w:rPr>
      </w:pPr>
      <w:r>
        <w:rPr>
          <w:b/>
          <w:sz w:val="24"/>
          <w:szCs w:val="24"/>
        </w:rPr>
        <w:t>Deadline</w:t>
      </w:r>
    </w:p>
    <w:p w14:paraId="118F591F" w14:textId="0DC89F5E" w:rsidR="006C5BE7" w:rsidRPr="00550184" w:rsidRDefault="006C5BE7" w:rsidP="006C5BE7">
      <w:pPr>
        <w:pStyle w:val="Body"/>
        <w:widowControl w:val="0"/>
        <w:numPr>
          <w:ilvl w:val="0"/>
          <w:numId w:val="37"/>
        </w:numPr>
        <w:spacing w:after="0" w:line="240" w:lineRule="auto"/>
      </w:pPr>
      <w:r w:rsidRPr="00550184">
        <w:t xml:space="preserve">RCE Project for Case </w:t>
      </w:r>
      <w:r w:rsidR="00575733" w:rsidRPr="00550184">
        <w:t xml:space="preserve">Study </w:t>
      </w:r>
      <w:r w:rsidRPr="00550184">
        <w:t xml:space="preserve">Presentation should be submitted by </w:t>
      </w:r>
      <w:r w:rsidR="00862DF5" w:rsidRPr="00550184">
        <w:rPr>
          <w:u w:val="single"/>
        </w:rPr>
        <w:t>23:59, Friday, 24 May 2019</w:t>
      </w:r>
      <w:r w:rsidR="00550184" w:rsidRPr="00550184">
        <w:rPr>
          <w:u w:val="single"/>
        </w:rPr>
        <w:t xml:space="preserve"> </w:t>
      </w:r>
      <w:r w:rsidRPr="00550184">
        <w:rPr>
          <w:u w:val="single"/>
        </w:rPr>
        <w:t>(JST)</w:t>
      </w:r>
      <w:r w:rsidRPr="00550184">
        <w:t xml:space="preserve">. </w:t>
      </w:r>
    </w:p>
    <w:p w14:paraId="165E804A" w14:textId="77777777" w:rsidR="006C5BE7" w:rsidRDefault="006C5BE7" w:rsidP="003D294E">
      <w:pPr>
        <w:pStyle w:val="Body"/>
        <w:widowControl w:val="0"/>
        <w:spacing w:after="0" w:line="240" w:lineRule="auto"/>
        <w:rPr>
          <w:sz w:val="24"/>
          <w:szCs w:val="24"/>
        </w:rPr>
      </w:pPr>
    </w:p>
    <w:p w14:paraId="5437DD58" w14:textId="77777777" w:rsidR="006C5BE7" w:rsidRPr="00D136DF" w:rsidRDefault="006C5BE7" w:rsidP="006C5BE7">
      <w:pPr>
        <w:rPr>
          <w:sz w:val="21"/>
          <w:szCs w:val="21"/>
        </w:rPr>
      </w:pPr>
      <w:r>
        <w:rPr>
          <w:sz w:val="21"/>
          <w:szCs w:val="21"/>
        </w:rPr>
        <w:t>Please provide the title of your RCE Project. Please ensure this title matches the name of the RCE Project that you upload to the RCE Portal.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028"/>
      </w:tblGrid>
      <w:tr w:rsidR="006C5BE7" w:rsidRPr="00CE255F" w14:paraId="23762A30" w14:textId="77777777" w:rsidTr="00E72AC1">
        <w:trPr>
          <w:trHeight w:val="368"/>
        </w:trPr>
        <w:tc>
          <w:tcPr>
            <w:tcW w:w="2268" w:type="dxa"/>
            <w:shd w:val="clear" w:color="auto" w:fill="auto"/>
          </w:tcPr>
          <w:p w14:paraId="7E335C8C" w14:textId="77777777" w:rsidR="006C5BE7" w:rsidRPr="00CE255F" w:rsidRDefault="006C5BE7" w:rsidP="0032059C">
            <w:pPr>
              <w:textAlignment w:val="baseline"/>
            </w:pPr>
            <w:r w:rsidRPr="00CE255F">
              <w:t xml:space="preserve">Title of RCE Project </w:t>
            </w:r>
          </w:p>
        </w:tc>
        <w:tc>
          <w:tcPr>
            <w:tcW w:w="8028" w:type="dxa"/>
            <w:shd w:val="clear" w:color="auto" w:fill="auto"/>
          </w:tcPr>
          <w:p w14:paraId="13725010" w14:textId="77777777" w:rsidR="006C5BE7" w:rsidRPr="00CE255F" w:rsidRDefault="006C5BE7" w:rsidP="0032059C">
            <w:pPr>
              <w:textAlignment w:val="baseline"/>
            </w:pPr>
          </w:p>
        </w:tc>
      </w:tr>
    </w:tbl>
    <w:p w14:paraId="073D4C02" w14:textId="77777777" w:rsidR="006C5BE7" w:rsidRDefault="006C5BE7" w:rsidP="006C5BE7">
      <w:pPr>
        <w:rPr>
          <w:sz w:val="21"/>
          <w:szCs w:val="21"/>
        </w:rPr>
      </w:pPr>
    </w:p>
    <w:p w14:paraId="559990AA" w14:textId="77777777" w:rsidR="006C5BE7" w:rsidRDefault="006C5BE7" w:rsidP="006C5BE7">
      <w:pPr>
        <w:rPr>
          <w:sz w:val="21"/>
          <w:szCs w:val="21"/>
        </w:rPr>
      </w:pPr>
      <w:r>
        <w:rPr>
          <w:sz w:val="21"/>
          <w:szCs w:val="21"/>
        </w:rPr>
        <w:t xml:space="preserve">Please submit an RCE Project under the theme of </w:t>
      </w:r>
    </w:p>
    <w:p w14:paraId="7F4F9C7A" w14:textId="0733080D" w:rsidR="006C5BE7" w:rsidRDefault="006C5BE7" w:rsidP="006C5BE7">
      <w:pPr>
        <w:jc w:val="center"/>
        <w:rPr>
          <w:b/>
          <w:sz w:val="21"/>
          <w:szCs w:val="21"/>
        </w:rPr>
      </w:pPr>
      <w:r>
        <w:rPr>
          <w:b/>
          <w:sz w:val="21"/>
          <w:szCs w:val="21"/>
        </w:rPr>
        <w:t>‘</w:t>
      </w:r>
      <w:r w:rsidR="007A3370">
        <w:rPr>
          <w:b/>
        </w:rPr>
        <w:t>Human Health and the Environment</w:t>
      </w:r>
      <w:r>
        <w:rPr>
          <w:b/>
          <w:sz w:val="21"/>
          <w:szCs w:val="21"/>
        </w:rPr>
        <w:t>‘</w:t>
      </w:r>
    </w:p>
    <w:p w14:paraId="32624F6C" w14:textId="5E05FC55" w:rsidR="008D20CB" w:rsidRDefault="006C5BE7" w:rsidP="001667E7">
      <w:pPr>
        <w:rPr>
          <w:sz w:val="21"/>
          <w:szCs w:val="21"/>
        </w:rPr>
      </w:pPr>
      <w:r>
        <w:rPr>
          <w:sz w:val="21"/>
          <w:szCs w:val="21"/>
        </w:rPr>
        <w:t>t</w:t>
      </w:r>
      <w:r w:rsidRPr="00454D6D">
        <w:rPr>
          <w:sz w:val="21"/>
          <w:szCs w:val="21"/>
        </w:rPr>
        <w:t>hrough</w:t>
      </w:r>
      <w:r>
        <w:rPr>
          <w:sz w:val="21"/>
          <w:szCs w:val="21"/>
        </w:rPr>
        <w:t xml:space="preserve"> the </w:t>
      </w:r>
      <w:hyperlink r:id="rId20" w:history="1">
        <w:r w:rsidRPr="00454D6D">
          <w:rPr>
            <w:rStyle w:val="Hyperlink"/>
            <w:sz w:val="21"/>
            <w:szCs w:val="21"/>
          </w:rPr>
          <w:t>RCE Portal</w:t>
        </w:r>
      </w:hyperlink>
      <w:r>
        <w:rPr>
          <w:sz w:val="21"/>
          <w:szCs w:val="21"/>
        </w:rPr>
        <w:t xml:space="preserve">*. </w:t>
      </w:r>
      <w:r w:rsidR="00283AD7">
        <w:rPr>
          <w:sz w:val="21"/>
          <w:szCs w:val="21"/>
        </w:rPr>
        <w:t xml:space="preserve">It is encouraged to connect presentations to this year’s meeting theme. The theme will also be highlighting the intersection of the following SDGs:  </w:t>
      </w:r>
      <w:r w:rsidR="00283AD7">
        <w:rPr>
          <w:sz w:val="21"/>
          <w:szCs w:val="21"/>
        </w:rPr>
        <w:br/>
      </w:r>
      <w:r w:rsidR="00283AD7">
        <w:rPr>
          <w:sz w:val="21"/>
          <w:szCs w:val="21"/>
        </w:rPr>
        <w:br/>
      </w:r>
      <w:r w:rsidR="008D20CB">
        <w:rPr>
          <w:sz w:val="21"/>
          <w:szCs w:val="21"/>
        </w:rPr>
        <w:t xml:space="preserve">SDG </w:t>
      </w:r>
      <w:r w:rsidR="00E83BF2">
        <w:rPr>
          <w:sz w:val="21"/>
          <w:szCs w:val="21"/>
        </w:rPr>
        <w:t>3:</w:t>
      </w:r>
      <w:r w:rsidR="008D20CB">
        <w:rPr>
          <w:sz w:val="21"/>
          <w:szCs w:val="21"/>
        </w:rPr>
        <w:t xml:space="preserve"> Good Health and Well-being</w:t>
      </w:r>
      <w:r w:rsidR="008D20CB">
        <w:rPr>
          <w:sz w:val="21"/>
          <w:szCs w:val="21"/>
        </w:rPr>
        <w:br/>
        <w:t xml:space="preserve">SDG </w:t>
      </w:r>
      <w:r w:rsidR="00E83BF2">
        <w:rPr>
          <w:sz w:val="21"/>
          <w:szCs w:val="21"/>
        </w:rPr>
        <w:t>4:</w:t>
      </w:r>
      <w:r w:rsidR="008D20CB">
        <w:rPr>
          <w:sz w:val="21"/>
          <w:szCs w:val="21"/>
        </w:rPr>
        <w:t xml:space="preserve"> Quality Education </w:t>
      </w:r>
      <w:r w:rsidR="008D20CB">
        <w:rPr>
          <w:sz w:val="21"/>
          <w:szCs w:val="21"/>
        </w:rPr>
        <w:br/>
        <w:t>SDG 6: Cl</w:t>
      </w:r>
      <w:r w:rsidR="00E83BF2">
        <w:rPr>
          <w:sz w:val="21"/>
          <w:szCs w:val="21"/>
        </w:rPr>
        <w:t>ean Water and Sanitation</w:t>
      </w:r>
      <w:r w:rsidR="00E83BF2">
        <w:rPr>
          <w:sz w:val="21"/>
          <w:szCs w:val="21"/>
        </w:rPr>
        <w:br/>
        <w:t xml:space="preserve">SDG 11: </w:t>
      </w:r>
      <w:r w:rsidR="008D20CB">
        <w:rPr>
          <w:sz w:val="21"/>
          <w:szCs w:val="21"/>
        </w:rPr>
        <w:t>Sustainable Cities and Communities</w:t>
      </w:r>
    </w:p>
    <w:p w14:paraId="46965A65" w14:textId="3665A464" w:rsidR="00414B29" w:rsidRPr="00414B29" w:rsidRDefault="00414B29" w:rsidP="00414B29">
      <w:pPr>
        <w:rPr>
          <w:sz w:val="21"/>
          <w:szCs w:val="21"/>
          <w:lang w:val="en-US"/>
        </w:rPr>
      </w:pPr>
      <w:r w:rsidRPr="00414B29">
        <w:rPr>
          <w:sz w:val="21"/>
          <w:szCs w:val="21"/>
          <w:lang w:val="en-GB"/>
        </w:rPr>
        <w:t xml:space="preserve">It is </w:t>
      </w:r>
      <w:r w:rsidR="00283AD7">
        <w:rPr>
          <w:sz w:val="21"/>
          <w:szCs w:val="21"/>
          <w:lang w:val="en-GB"/>
        </w:rPr>
        <w:t xml:space="preserve">also </w:t>
      </w:r>
      <w:r w:rsidRPr="00414B29">
        <w:rPr>
          <w:sz w:val="21"/>
          <w:szCs w:val="21"/>
          <w:lang w:val="en-GB"/>
        </w:rPr>
        <w:t xml:space="preserve">encouraged </w:t>
      </w:r>
      <w:r w:rsidRPr="00414B29">
        <w:rPr>
          <w:sz w:val="21"/>
          <w:szCs w:val="21"/>
          <w:lang w:val="en-US"/>
        </w:rPr>
        <w:t>to connect presentations to the Priority Action Areas of the Global Action Programme (GAP) on ESD</w:t>
      </w:r>
      <w:r w:rsidR="00283AD7">
        <w:rPr>
          <w:sz w:val="21"/>
          <w:szCs w:val="21"/>
          <w:lang w:val="en-US"/>
        </w:rPr>
        <w:t>.</w:t>
      </w:r>
      <w:r w:rsidRPr="00414B29">
        <w:rPr>
          <w:sz w:val="21"/>
          <w:szCs w:val="21"/>
          <w:lang w:val="en-US"/>
        </w:rPr>
        <w:t xml:space="preserve"> </w:t>
      </w:r>
    </w:p>
    <w:p w14:paraId="1116A1CC" w14:textId="77777777" w:rsidR="00414B29" w:rsidRPr="00414B29" w:rsidRDefault="00414B29" w:rsidP="00414B29">
      <w:pPr>
        <w:rPr>
          <w:sz w:val="21"/>
          <w:szCs w:val="21"/>
          <w:lang w:val="en-US"/>
        </w:rPr>
      </w:pPr>
      <w:r w:rsidRPr="00414B29">
        <w:rPr>
          <w:sz w:val="21"/>
          <w:szCs w:val="21"/>
          <w:lang w:val="en-US"/>
        </w:rPr>
        <w:t>Please refer to UNESCO’s website for details on the GAP: (</w:t>
      </w:r>
      <w:hyperlink r:id="rId21" w:history="1">
        <w:r w:rsidRPr="00414B29">
          <w:rPr>
            <w:rStyle w:val="Hyperlink"/>
            <w:sz w:val="21"/>
            <w:szCs w:val="21"/>
            <w:lang w:val="en-US"/>
          </w:rPr>
          <w:t>http://en.unesco.org/gap/priority-action-areas</w:t>
        </w:r>
      </w:hyperlink>
      <w:r w:rsidRPr="00414B29">
        <w:rPr>
          <w:sz w:val="21"/>
          <w:szCs w:val="21"/>
          <w:lang w:val="en-US"/>
        </w:rPr>
        <w:t>)</w:t>
      </w:r>
    </w:p>
    <w:p w14:paraId="2C49BF11" w14:textId="77777777" w:rsidR="00414B29" w:rsidRPr="00414B29" w:rsidRDefault="00414B29" w:rsidP="00414B29">
      <w:pPr>
        <w:rPr>
          <w:sz w:val="21"/>
          <w:szCs w:val="21"/>
          <w:lang w:val="en-US"/>
        </w:rPr>
      </w:pPr>
      <w:r w:rsidRPr="00414B29">
        <w:rPr>
          <w:sz w:val="21"/>
          <w:szCs w:val="21"/>
          <w:lang w:val="en-US"/>
        </w:rPr>
        <w:t>Please refer to the UN’s website for details on the SDGs: (</w:t>
      </w:r>
      <w:hyperlink r:id="rId22" w:history="1">
        <w:r w:rsidRPr="00414B29">
          <w:rPr>
            <w:rStyle w:val="Hyperlink"/>
            <w:sz w:val="21"/>
            <w:szCs w:val="21"/>
            <w:lang w:val="en-US"/>
          </w:rPr>
          <w:t>http://www.un.org/sustainabledevelopment/sustainable-development-goals/#</w:t>
        </w:r>
      </w:hyperlink>
      <w:r w:rsidRPr="00414B29">
        <w:rPr>
          <w:sz w:val="21"/>
          <w:szCs w:val="21"/>
          <w:lang w:val="en-US"/>
        </w:rPr>
        <w:t>)</w:t>
      </w:r>
    </w:p>
    <w:p w14:paraId="2C32E28B" w14:textId="15BBD925" w:rsidR="006C5BE7" w:rsidRDefault="006C5BE7" w:rsidP="006C5BE7">
      <w:pPr>
        <w:rPr>
          <w:sz w:val="21"/>
          <w:szCs w:val="21"/>
        </w:rPr>
      </w:pPr>
      <w:r w:rsidRPr="00454D6D">
        <w:rPr>
          <w:sz w:val="21"/>
          <w:szCs w:val="21"/>
        </w:rPr>
        <w:t xml:space="preserve">This information will </w:t>
      </w:r>
      <w:r>
        <w:rPr>
          <w:sz w:val="21"/>
          <w:szCs w:val="21"/>
        </w:rPr>
        <w:t xml:space="preserve">also </w:t>
      </w:r>
      <w:r w:rsidRPr="00454D6D">
        <w:rPr>
          <w:sz w:val="21"/>
          <w:szCs w:val="21"/>
        </w:rPr>
        <w:t>be the basis for evaluating the suitability of your project f</w:t>
      </w:r>
      <w:r w:rsidR="008E0813">
        <w:rPr>
          <w:sz w:val="21"/>
          <w:szCs w:val="21"/>
        </w:rPr>
        <w:t>or presentation at the meeting</w:t>
      </w:r>
      <w:r w:rsidRPr="00454D6D">
        <w:rPr>
          <w:sz w:val="21"/>
          <w:szCs w:val="21"/>
        </w:rPr>
        <w:t>.</w:t>
      </w:r>
      <w:r>
        <w:rPr>
          <w:sz w:val="21"/>
          <w:szCs w:val="21"/>
        </w:rPr>
        <w:t xml:space="preserve"> Please note your RCE Project will be published on the RCE Portal once you submit it. </w:t>
      </w:r>
    </w:p>
    <w:p w14:paraId="54571232" w14:textId="2EA4FB94" w:rsidR="006C5BE7" w:rsidRDefault="006C5BE7" w:rsidP="006C5BE7">
      <w:pPr>
        <w:rPr>
          <w:sz w:val="21"/>
          <w:szCs w:val="21"/>
        </w:rPr>
      </w:pPr>
      <w:r>
        <w:rPr>
          <w:sz w:val="21"/>
          <w:szCs w:val="21"/>
        </w:rPr>
        <w:t>If you experience any technical difficulties submitting your RCE Project through the RCE Portal, please download and submit Form B: RCE Project Summary Sheet</w:t>
      </w:r>
      <w:r w:rsidR="00F9544D">
        <w:rPr>
          <w:sz w:val="21"/>
          <w:szCs w:val="21"/>
        </w:rPr>
        <w:t>.</w:t>
      </w:r>
    </w:p>
    <w:p w14:paraId="71D462B3" w14:textId="78E8E8CF" w:rsidR="00414B29" w:rsidRDefault="006C5BE7" w:rsidP="006C5BE7">
      <w:pPr>
        <w:rPr>
          <w:sz w:val="21"/>
          <w:szCs w:val="21"/>
        </w:rPr>
      </w:pPr>
      <w:r>
        <w:rPr>
          <w:sz w:val="21"/>
          <w:szCs w:val="21"/>
        </w:rPr>
        <w:t xml:space="preserve">*Instructions on how to submit a project can be found on the </w:t>
      </w:r>
      <w:hyperlink r:id="rId23" w:history="1">
        <w:r w:rsidRPr="00110F38">
          <w:rPr>
            <w:rStyle w:val="Hyperlink"/>
            <w:sz w:val="21"/>
            <w:szCs w:val="21"/>
          </w:rPr>
          <w:t xml:space="preserve">RCE </w:t>
        </w:r>
        <w:r>
          <w:rPr>
            <w:rStyle w:val="Hyperlink"/>
            <w:sz w:val="21"/>
            <w:szCs w:val="21"/>
          </w:rPr>
          <w:t>P</w:t>
        </w:r>
        <w:r w:rsidRPr="00110F38">
          <w:rPr>
            <w:rStyle w:val="Hyperlink"/>
            <w:sz w:val="21"/>
            <w:szCs w:val="21"/>
          </w:rPr>
          <w:t xml:space="preserve">ortal: Create RCE Project </w:t>
        </w:r>
      </w:hyperlink>
      <w:r>
        <w:rPr>
          <w:sz w:val="21"/>
          <w:szCs w:val="21"/>
        </w:rPr>
        <w:t xml:space="preserve"> </w:t>
      </w:r>
      <w:r w:rsidR="003D294E">
        <w:rPr>
          <w:sz w:val="21"/>
          <w:szCs w:val="21"/>
        </w:rPr>
        <w:br/>
      </w:r>
      <w:r>
        <w:rPr>
          <w:sz w:val="21"/>
          <w:szCs w:val="21"/>
        </w:rPr>
        <w:t>P</w:t>
      </w:r>
      <w:r w:rsidRPr="008E1E84">
        <w:rPr>
          <w:sz w:val="21"/>
          <w:szCs w:val="21"/>
        </w:rPr>
        <w:t xml:space="preserve">lease make sure you have your login details ready (username and logins can be found </w:t>
      </w:r>
      <w:hyperlink r:id="rId24" w:history="1">
        <w:r w:rsidRPr="00075A6A">
          <w:rPr>
            <w:rStyle w:val="Hyperlink"/>
            <w:sz w:val="21"/>
            <w:szCs w:val="21"/>
          </w:rPr>
          <w:t>here</w:t>
        </w:r>
      </w:hyperlink>
      <w:r>
        <w:rPr>
          <w:sz w:val="21"/>
          <w:szCs w:val="21"/>
        </w:rPr>
        <w:t xml:space="preserve">). A </w:t>
      </w:r>
      <w:hyperlink r:id="rId25" w:history="1">
        <w:r w:rsidRPr="00075A6A">
          <w:rPr>
            <w:rStyle w:val="Hyperlink"/>
            <w:sz w:val="21"/>
            <w:szCs w:val="21"/>
          </w:rPr>
          <w:t>video tutorial</w:t>
        </w:r>
      </w:hyperlink>
      <w:r>
        <w:rPr>
          <w:sz w:val="21"/>
          <w:szCs w:val="21"/>
        </w:rPr>
        <w:t xml:space="preserve"> </w:t>
      </w:r>
      <w:r w:rsidRPr="008E1E84">
        <w:rPr>
          <w:sz w:val="21"/>
          <w:szCs w:val="21"/>
        </w:rPr>
        <w:t>is available to guide you through the process.</w:t>
      </w:r>
    </w:p>
    <w:p w14:paraId="1A384BE8" w14:textId="77777777" w:rsidR="00862DF5" w:rsidRDefault="00862DF5" w:rsidP="006C5BE7">
      <w:pPr>
        <w:rPr>
          <w:sz w:val="21"/>
          <w:szCs w:val="21"/>
        </w:rPr>
      </w:pPr>
    </w:p>
    <w:p w14:paraId="08F63903" w14:textId="77777777" w:rsidR="006C5BE7" w:rsidRPr="00F40998" w:rsidRDefault="006C5BE7" w:rsidP="006C5BE7">
      <w:pPr>
        <w:textAlignment w:val="baseline"/>
      </w:pPr>
      <w:r w:rsidRPr="00F40998">
        <w:rPr>
          <w:b/>
          <w:u w:val="single"/>
        </w:rPr>
        <w:t>Criteria</w:t>
      </w:r>
      <w:r w:rsidRPr="00F40998">
        <w:t>:</w:t>
      </w:r>
    </w:p>
    <w:p w14:paraId="3CE5855C" w14:textId="77777777" w:rsidR="00414B29" w:rsidRPr="00414B29" w:rsidRDefault="00414B29" w:rsidP="00414B29">
      <w:pPr>
        <w:numPr>
          <w:ilvl w:val="0"/>
          <w:numId w:val="36"/>
        </w:numPr>
        <w:spacing w:after="0" w:line="240" w:lineRule="auto"/>
        <w:rPr>
          <w:lang w:val="en-US"/>
        </w:rPr>
      </w:pPr>
      <w:r w:rsidRPr="00414B29">
        <w:rPr>
          <w:lang w:val="en-US"/>
        </w:rPr>
        <w:t>Address one or several sustainability challenges in the region</w:t>
      </w:r>
    </w:p>
    <w:p w14:paraId="4C39F22A" w14:textId="77777777" w:rsidR="00414B29" w:rsidRPr="00414B29" w:rsidRDefault="00414B29" w:rsidP="00414B29">
      <w:pPr>
        <w:numPr>
          <w:ilvl w:val="0"/>
          <w:numId w:val="36"/>
        </w:numPr>
        <w:spacing w:after="0" w:line="240" w:lineRule="auto"/>
        <w:rPr>
          <w:lang w:val="en-US"/>
        </w:rPr>
      </w:pPr>
      <w:r w:rsidRPr="00414B29">
        <w:rPr>
          <w:lang w:val="en-US"/>
        </w:rPr>
        <w:t>Contribute to formal and/or non-formal learning and educational processes for sustainable development</w:t>
      </w:r>
    </w:p>
    <w:p w14:paraId="660C03A1" w14:textId="77777777" w:rsidR="00414B29" w:rsidRPr="00414B29" w:rsidRDefault="00414B29" w:rsidP="00414B29">
      <w:pPr>
        <w:numPr>
          <w:ilvl w:val="0"/>
          <w:numId w:val="36"/>
        </w:numPr>
        <w:spacing w:after="0" w:line="240" w:lineRule="auto"/>
        <w:rPr>
          <w:lang w:val="en-US"/>
        </w:rPr>
      </w:pPr>
      <w:r w:rsidRPr="00414B29">
        <w:rPr>
          <w:lang w:val="en-US"/>
        </w:rPr>
        <w:t>Demonstrate engagement of multiple stakeholders, including participation and support of local communities, within a defined coordination structure</w:t>
      </w:r>
    </w:p>
    <w:p w14:paraId="75F4378A" w14:textId="77777777" w:rsidR="00414B29" w:rsidRPr="00414B29" w:rsidRDefault="00414B29" w:rsidP="00414B29">
      <w:pPr>
        <w:numPr>
          <w:ilvl w:val="0"/>
          <w:numId w:val="36"/>
        </w:numPr>
        <w:spacing w:after="0" w:line="240" w:lineRule="auto"/>
        <w:rPr>
          <w:lang w:val="en-US"/>
        </w:rPr>
      </w:pPr>
      <w:r w:rsidRPr="00414B29">
        <w:rPr>
          <w:lang w:val="en-US"/>
        </w:rPr>
        <w:t xml:space="preserve">Analyze impacts in terms of how projects have brought positive changes to the communities (if applicable) </w:t>
      </w:r>
    </w:p>
    <w:p w14:paraId="3503933B" w14:textId="77777777" w:rsidR="00414B29" w:rsidRPr="00414B29" w:rsidRDefault="00414B29" w:rsidP="00414B29">
      <w:pPr>
        <w:numPr>
          <w:ilvl w:val="0"/>
          <w:numId w:val="36"/>
        </w:numPr>
        <w:spacing w:after="0" w:line="240" w:lineRule="auto"/>
        <w:rPr>
          <w:lang w:val="en-US"/>
        </w:rPr>
      </w:pPr>
      <w:r w:rsidRPr="00414B29">
        <w:rPr>
          <w:lang w:val="en-US"/>
        </w:rPr>
        <w:t>Discuss ways of further scaling up, mainstreaming and deepening ideas and actions of the project (ways forward) through presentation of individual RCE Action Plan linking to Priority Action areas of GAP and/or SDGs and/or Action for Climate Empowerment (ACE) if present in RCE’s nation</w:t>
      </w:r>
    </w:p>
    <w:p w14:paraId="65342010" w14:textId="77777777" w:rsidR="00414B29" w:rsidRPr="00414B29" w:rsidRDefault="00414B29" w:rsidP="00414B29">
      <w:pPr>
        <w:numPr>
          <w:ilvl w:val="0"/>
          <w:numId w:val="36"/>
        </w:numPr>
        <w:spacing w:after="0" w:line="240" w:lineRule="auto"/>
        <w:rPr>
          <w:lang w:val="en-US"/>
        </w:rPr>
      </w:pPr>
      <w:r w:rsidRPr="00414B29">
        <w:rPr>
          <w:lang w:val="en-US"/>
        </w:rPr>
        <w:t>Report on an ongoing or future projects/activities</w:t>
      </w:r>
    </w:p>
    <w:p w14:paraId="1BBEF9A7" w14:textId="2F62FFE2" w:rsidR="00414B29" w:rsidRPr="00414B29" w:rsidRDefault="00414B29" w:rsidP="00414B29">
      <w:pPr>
        <w:numPr>
          <w:ilvl w:val="0"/>
          <w:numId w:val="36"/>
        </w:numPr>
        <w:spacing w:after="0" w:line="240" w:lineRule="auto"/>
        <w:rPr>
          <w:lang w:val="en-US"/>
        </w:rPr>
      </w:pPr>
      <w:r w:rsidRPr="00414B29">
        <w:rPr>
          <w:lang w:val="en-US"/>
        </w:rPr>
        <w:lastRenderedPageBreak/>
        <w:t>The overall theme of this meeting is “</w:t>
      </w:r>
      <w:r w:rsidRPr="00414B29">
        <w:t>Human Health and the Environment</w:t>
      </w:r>
      <w:r w:rsidRPr="00414B29">
        <w:rPr>
          <w:lang w:val="en-US"/>
        </w:rPr>
        <w:t>” If your RCE is working on ESD projects related to this topic, please include the description in your project</w:t>
      </w:r>
      <w:r w:rsidR="00312ED6">
        <w:rPr>
          <w:lang w:val="en-US"/>
        </w:rPr>
        <w:t xml:space="preserve"> report</w:t>
      </w:r>
      <w:r w:rsidRPr="00414B29">
        <w:rPr>
          <w:lang w:val="en-US"/>
        </w:rPr>
        <w:t>.</w:t>
      </w:r>
    </w:p>
    <w:p w14:paraId="65620D49" w14:textId="77777777" w:rsidR="00627DDE" w:rsidRDefault="00627DDE" w:rsidP="00200F99">
      <w:pPr>
        <w:spacing w:after="0" w:line="240" w:lineRule="auto"/>
      </w:pPr>
    </w:p>
    <w:p w14:paraId="41E15CE2" w14:textId="61C8C769" w:rsidR="000824F7" w:rsidRDefault="009E7FA5" w:rsidP="00200F99">
      <w:pPr>
        <w:spacing w:after="0" w:line="240" w:lineRule="auto"/>
        <w:jc w:val="center"/>
      </w:pPr>
      <w:r w:rsidRPr="009E7FA5">
        <w:t>THANK YOU FOR YOUR REGISTRATION.</w:t>
      </w:r>
    </w:p>
    <w:sectPr w:rsidR="000824F7" w:rsidSect="0065384F">
      <w:pgSz w:w="11906" w:h="16838"/>
      <w:pgMar w:top="900" w:right="686" w:bottom="18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76ACD4" w16cid:durableId="200FDB5D"/>
  <w16cid:commentId w16cid:paraId="7A487C1B" w16cid:durableId="20100A7B"/>
  <w16cid:commentId w16cid:paraId="222A17AB" w16cid:durableId="200FDB5E"/>
  <w16cid:commentId w16cid:paraId="074013EE" w16cid:durableId="20100A7D"/>
  <w16cid:commentId w16cid:paraId="3C793061" w16cid:durableId="200FF1D4"/>
  <w16cid:commentId w16cid:paraId="2E745F09" w16cid:durableId="20100A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C506B" w14:textId="77777777" w:rsidR="009A21CE" w:rsidRDefault="009A21CE" w:rsidP="00B5506C">
      <w:pPr>
        <w:spacing w:after="0" w:line="240" w:lineRule="auto"/>
      </w:pPr>
      <w:r>
        <w:separator/>
      </w:r>
    </w:p>
  </w:endnote>
  <w:endnote w:type="continuationSeparator" w:id="0">
    <w:p w14:paraId="306A8CE8" w14:textId="77777777" w:rsidR="009A21CE" w:rsidRDefault="009A21CE" w:rsidP="00B5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9B551" w14:textId="77777777" w:rsidR="009A21CE" w:rsidRDefault="009A21CE" w:rsidP="00B5506C">
      <w:pPr>
        <w:spacing w:after="0" w:line="240" w:lineRule="auto"/>
      </w:pPr>
      <w:r>
        <w:separator/>
      </w:r>
    </w:p>
  </w:footnote>
  <w:footnote w:type="continuationSeparator" w:id="0">
    <w:p w14:paraId="014A32CC" w14:textId="77777777" w:rsidR="009A21CE" w:rsidRDefault="009A21CE" w:rsidP="00B55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4C3D"/>
    <w:multiLevelType w:val="hybridMultilevel"/>
    <w:tmpl w:val="BD2CCF56"/>
    <w:lvl w:ilvl="0" w:tplc="D610DA2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9E25CE"/>
    <w:multiLevelType w:val="hybridMultilevel"/>
    <w:tmpl w:val="B51EC3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C1D07"/>
    <w:multiLevelType w:val="hybridMultilevel"/>
    <w:tmpl w:val="96361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132857"/>
    <w:multiLevelType w:val="hybridMultilevel"/>
    <w:tmpl w:val="656AF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4C4B1C"/>
    <w:multiLevelType w:val="hybridMultilevel"/>
    <w:tmpl w:val="507AAC8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08C77B4D"/>
    <w:multiLevelType w:val="hybridMultilevel"/>
    <w:tmpl w:val="1AEA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4017B"/>
    <w:multiLevelType w:val="hybridMultilevel"/>
    <w:tmpl w:val="16D44574"/>
    <w:lvl w:ilvl="0" w:tplc="04090005">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F0B80"/>
    <w:multiLevelType w:val="hybridMultilevel"/>
    <w:tmpl w:val="DD2EE95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7C4A03"/>
    <w:multiLevelType w:val="hybridMultilevel"/>
    <w:tmpl w:val="D1AEA48E"/>
    <w:lvl w:ilvl="0" w:tplc="E02A3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8759E3"/>
    <w:multiLevelType w:val="hybridMultilevel"/>
    <w:tmpl w:val="4DEE1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C00A7"/>
    <w:multiLevelType w:val="hybridMultilevel"/>
    <w:tmpl w:val="458216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29598F"/>
    <w:multiLevelType w:val="hybridMultilevel"/>
    <w:tmpl w:val="1804A2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76A22"/>
    <w:multiLevelType w:val="hybridMultilevel"/>
    <w:tmpl w:val="E3885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0239F1"/>
    <w:multiLevelType w:val="hybridMultilevel"/>
    <w:tmpl w:val="2CBEE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A83272"/>
    <w:multiLevelType w:val="hybridMultilevel"/>
    <w:tmpl w:val="0B1209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0797E40"/>
    <w:multiLevelType w:val="hybridMultilevel"/>
    <w:tmpl w:val="3BD6D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F7C10"/>
    <w:multiLevelType w:val="hybridMultilevel"/>
    <w:tmpl w:val="69E2A1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6D677E"/>
    <w:multiLevelType w:val="hybridMultilevel"/>
    <w:tmpl w:val="3A10D604"/>
    <w:lvl w:ilvl="0" w:tplc="04090009">
      <w:start w:val="1"/>
      <w:numFmt w:val="bullet"/>
      <w:lvlText w:val=""/>
      <w:lvlJc w:val="left"/>
      <w:pPr>
        <w:ind w:left="2160" w:hanging="360"/>
      </w:pPr>
      <w:rPr>
        <w:rFonts w:ascii="Wingdings" w:hAnsi="Wingdings"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8" w15:restartNumberingAfterBreak="0">
    <w:nsid w:val="3579281B"/>
    <w:multiLevelType w:val="hybridMultilevel"/>
    <w:tmpl w:val="AE2C5D6A"/>
    <w:lvl w:ilvl="0" w:tplc="CB3C5D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160B7A"/>
    <w:multiLevelType w:val="hybridMultilevel"/>
    <w:tmpl w:val="DB1093AC"/>
    <w:lvl w:ilvl="0" w:tplc="0409000F">
      <w:start w:val="1"/>
      <w:numFmt w:val="decimal"/>
      <w:lvlText w:val="%1."/>
      <w:lvlJc w:val="left"/>
      <w:pPr>
        <w:ind w:left="610" w:hanging="360"/>
      </w:p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20" w15:restartNumberingAfterBreak="0">
    <w:nsid w:val="3ACD7B13"/>
    <w:multiLevelType w:val="hybridMultilevel"/>
    <w:tmpl w:val="E078F34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E0560C"/>
    <w:multiLevelType w:val="hybridMultilevel"/>
    <w:tmpl w:val="58AE62C6"/>
    <w:lvl w:ilvl="0" w:tplc="2E724098">
      <w:start w:val="6"/>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4A39CD"/>
    <w:multiLevelType w:val="hybridMultilevel"/>
    <w:tmpl w:val="0EFAFCA4"/>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41994EE2"/>
    <w:multiLevelType w:val="hybridMultilevel"/>
    <w:tmpl w:val="C6486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4E60F7"/>
    <w:multiLevelType w:val="hybridMultilevel"/>
    <w:tmpl w:val="F71EC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346C06"/>
    <w:multiLevelType w:val="hybridMultilevel"/>
    <w:tmpl w:val="99E8FC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801305"/>
    <w:multiLevelType w:val="hybridMultilevel"/>
    <w:tmpl w:val="A516E90C"/>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91D238A"/>
    <w:multiLevelType w:val="hybridMultilevel"/>
    <w:tmpl w:val="6C929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F74CC5"/>
    <w:multiLevelType w:val="hybridMultilevel"/>
    <w:tmpl w:val="5224A3AC"/>
    <w:lvl w:ilvl="0" w:tplc="490CE0B6">
      <w:start w:val="2"/>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9" w15:restartNumberingAfterBreak="0">
    <w:nsid w:val="4C552760"/>
    <w:multiLevelType w:val="hybridMultilevel"/>
    <w:tmpl w:val="1564D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6E2EF1"/>
    <w:multiLevelType w:val="hybridMultilevel"/>
    <w:tmpl w:val="38300C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0D1DA8"/>
    <w:multiLevelType w:val="multilevel"/>
    <w:tmpl w:val="C00E4C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7063B9D"/>
    <w:multiLevelType w:val="hybridMultilevel"/>
    <w:tmpl w:val="813C67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AF6C0E"/>
    <w:multiLevelType w:val="hybridMultilevel"/>
    <w:tmpl w:val="9B48BD58"/>
    <w:lvl w:ilvl="0" w:tplc="45C2995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DC1179"/>
    <w:multiLevelType w:val="hybridMultilevel"/>
    <w:tmpl w:val="4016F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A55569"/>
    <w:multiLevelType w:val="hybridMultilevel"/>
    <w:tmpl w:val="B2C26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E219CC"/>
    <w:multiLevelType w:val="hybridMultilevel"/>
    <w:tmpl w:val="DE9E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773BA"/>
    <w:multiLevelType w:val="hybridMultilevel"/>
    <w:tmpl w:val="4CA831E6"/>
    <w:lvl w:ilvl="0" w:tplc="A68A9D90">
      <w:start w:val="3"/>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8" w15:restartNumberingAfterBreak="0">
    <w:nsid w:val="6ED000A7"/>
    <w:multiLevelType w:val="hybridMultilevel"/>
    <w:tmpl w:val="4B82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F56405"/>
    <w:multiLevelType w:val="hybridMultilevel"/>
    <w:tmpl w:val="D07EF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0759ED"/>
    <w:multiLevelType w:val="hybridMultilevel"/>
    <w:tmpl w:val="8200E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407DA1"/>
    <w:multiLevelType w:val="hybridMultilevel"/>
    <w:tmpl w:val="1DB02A0A"/>
    <w:lvl w:ilvl="0" w:tplc="2F8EE6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6"/>
  </w:num>
  <w:num w:numId="4">
    <w:abstractNumId w:val="1"/>
  </w:num>
  <w:num w:numId="5">
    <w:abstractNumId w:val="13"/>
  </w:num>
  <w:num w:numId="6">
    <w:abstractNumId w:val="41"/>
  </w:num>
  <w:num w:numId="7">
    <w:abstractNumId w:val="35"/>
  </w:num>
  <w:num w:numId="8">
    <w:abstractNumId w:val="17"/>
  </w:num>
  <w:num w:numId="9">
    <w:abstractNumId w:val="14"/>
  </w:num>
  <w:num w:numId="10">
    <w:abstractNumId w:val="26"/>
  </w:num>
  <w:num w:numId="11">
    <w:abstractNumId w:val="20"/>
  </w:num>
  <w:num w:numId="12">
    <w:abstractNumId w:val="22"/>
  </w:num>
  <w:num w:numId="13">
    <w:abstractNumId w:val="18"/>
  </w:num>
  <w:num w:numId="14">
    <w:abstractNumId w:val="21"/>
  </w:num>
  <w:num w:numId="15">
    <w:abstractNumId w:val="24"/>
  </w:num>
  <w:num w:numId="16">
    <w:abstractNumId w:val="33"/>
  </w:num>
  <w:num w:numId="17">
    <w:abstractNumId w:val="34"/>
  </w:num>
  <w:num w:numId="18">
    <w:abstractNumId w:val="8"/>
  </w:num>
  <w:num w:numId="19">
    <w:abstractNumId w:val="28"/>
  </w:num>
  <w:num w:numId="20">
    <w:abstractNumId w:val="37"/>
  </w:num>
  <w:num w:numId="21">
    <w:abstractNumId w:val="11"/>
  </w:num>
  <w:num w:numId="22">
    <w:abstractNumId w:val="40"/>
  </w:num>
  <w:num w:numId="23">
    <w:abstractNumId w:val="9"/>
  </w:num>
  <w:num w:numId="24">
    <w:abstractNumId w:val="7"/>
  </w:num>
  <w:num w:numId="25">
    <w:abstractNumId w:val="36"/>
  </w:num>
  <w:num w:numId="26">
    <w:abstractNumId w:val="0"/>
  </w:num>
  <w:num w:numId="27">
    <w:abstractNumId w:val="2"/>
  </w:num>
  <w:num w:numId="28">
    <w:abstractNumId w:val="25"/>
  </w:num>
  <w:num w:numId="29">
    <w:abstractNumId w:val="23"/>
  </w:num>
  <w:num w:numId="30">
    <w:abstractNumId w:val="29"/>
  </w:num>
  <w:num w:numId="31">
    <w:abstractNumId w:val="12"/>
  </w:num>
  <w:num w:numId="32">
    <w:abstractNumId w:val="38"/>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9"/>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27"/>
  </w:num>
  <w:num w:numId="39">
    <w:abstractNumId w:val="39"/>
  </w:num>
  <w:num w:numId="40">
    <w:abstractNumId w:val="10"/>
  </w:num>
  <w:num w:numId="41">
    <w:abstractNumId w:val="30"/>
  </w:num>
  <w:num w:numId="42">
    <w:abstractNumId w:val="16"/>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720"/>
  <w:hyphenationZone w:val="425"/>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E7"/>
    <w:rsid w:val="00006116"/>
    <w:rsid w:val="00006F3E"/>
    <w:rsid w:val="000148D0"/>
    <w:rsid w:val="00014A0F"/>
    <w:rsid w:val="00023E80"/>
    <w:rsid w:val="00024C21"/>
    <w:rsid w:val="0003089C"/>
    <w:rsid w:val="000309A5"/>
    <w:rsid w:val="0003463D"/>
    <w:rsid w:val="00037BC9"/>
    <w:rsid w:val="00051328"/>
    <w:rsid w:val="00052991"/>
    <w:rsid w:val="00052F98"/>
    <w:rsid w:val="00062674"/>
    <w:rsid w:val="00066964"/>
    <w:rsid w:val="00075A6A"/>
    <w:rsid w:val="000823A3"/>
    <w:rsid w:val="000824F7"/>
    <w:rsid w:val="00083136"/>
    <w:rsid w:val="00085A5D"/>
    <w:rsid w:val="0008703F"/>
    <w:rsid w:val="00092C82"/>
    <w:rsid w:val="000A25AC"/>
    <w:rsid w:val="000B187F"/>
    <w:rsid w:val="000B2A29"/>
    <w:rsid w:val="000B4046"/>
    <w:rsid w:val="000C38E0"/>
    <w:rsid w:val="000D0415"/>
    <w:rsid w:val="000D63FA"/>
    <w:rsid w:val="000D68E6"/>
    <w:rsid w:val="000D6B5E"/>
    <w:rsid w:val="000F351C"/>
    <w:rsid w:val="00100DA3"/>
    <w:rsid w:val="00106A1A"/>
    <w:rsid w:val="00111BA1"/>
    <w:rsid w:val="00121597"/>
    <w:rsid w:val="00126AF9"/>
    <w:rsid w:val="00132BA0"/>
    <w:rsid w:val="00137E6E"/>
    <w:rsid w:val="00137F31"/>
    <w:rsid w:val="00140276"/>
    <w:rsid w:val="00142F9B"/>
    <w:rsid w:val="00144CB6"/>
    <w:rsid w:val="001469E1"/>
    <w:rsid w:val="001473ED"/>
    <w:rsid w:val="00153C58"/>
    <w:rsid w:val="001541F4"/>
    <w:rsid w:val="00162625"/>
    <w:rsid w:val="001636CE"/>
    <w:rsid w:val="001650D6"/>
    <w:rsid w:val="001667E7"/>
    <w:rsid w:val="00174B95"/>
    <w:rsid w:val="0018751D"/>
    <w:rsid w:val="00187FD2"/>
    <w:rsid w:val="00194CC9"/>
    <w:rsid w:val="001A232F"/>
    <w:rsid w:val="001A3042"/>
    <w:rsid w:val="001A6CF2"/>
    <w:rsid w:val="001B0D11"/>
    <w:rsid w:val="001B4ED6"/>
    <w:rsid w:val="001C0FB2"/>
    <w:rsid w:val="001C20B4"/>
    <w:rsid w:val="001C2A7C"/>
    <w:rsid w:val="001C3501"/>
    <w:rsid w:val="001C38A0"/>
    <w:rsid w:val="001C7AE9"/>
    <w:rsid w:val="001D03EF"/>
    <w:rsid w:val="001D6776"/>
    <w:rsid w:val="001E185D"/>
    <w:rsid w:val="001E79A4"/>
    <w:rsid w:val="001F2D8B"/>
    <w:rsid w:val="001F5033"/>
    <w:rsid w:val="00200A81"/>
    <w:rsid w:val="00200F99"/>
    <w:rsid w:val="00202C4F"/>
    <w:rsid w:val="00215ECC"/>
    <w:rsid w:val="002174AA"/>
    <w:rsid w:val="00225D24"/>
    <w:rsid w:val="00226D5C"/>
    <w:rsid w:val="002325A6"/>
    <w:rsid w:val="00237EBC"/>
    <w:rsid w:val="00241D42"/>
    <w:rsid w:val="00247521"/>
    <w:rsid w:val="00256A33"/>
    <w:rsid w:val="00257E11"/>
    <w:rsid w:val="00266703"/>
    <w:rsid w:val="002733AA"/>
    <w:rsid w:val="002743F2"/>
    <w:rsid w:val="002802A8"/>
    <w:rsid w:val="00281FC2"/>
    <w:rsid w:val="00283AD7"/>
    <w:rsid w:val="002A6DB2"/>
    <w:rsid w:val="002B1577"/>
    <w:rsid w:val="002C5440"/>
    <w:rsid w:val="002C5BE7"/>
    <w:rsid w:val="002D286B"/>
    <w:rsid w:val="002D4EE0"/>
    <w:rsid w:val="002F02EF"/>
    <w:rsid w:val="002F5E1E"/>
    <w:rsid w:val="002F7422"/>
    <w:rsid w:val="003009CB"/>
    <w:rsid w:val="00312ED6"/>
    <w:rsid w:val="003152F2"/>
    <w:rsid w:val="00317A05"/>
    <w:rsid w:val="00327DF4"/>
    <w:rsid w:val="00336583"/>
    <w:rsid w:val="00340EAB"/>
    <w:rsid w:val="003461E8"/>
    <w:rsid w:val="003540B3"/>
    <w:rsid w:val="0036134F"/>
    <w:rsid w:val="00361A87"/>
    <w:rsid w:val="003708FE"/>
    <w:rsid w:val="00371BA4"/>
    <w:rsid w:val="00372496"/>
    <w:rsid w:val="003739FB"/>
    <w:rsid w:val="003763ED"/>
    <w:rsid w:val="00377480"/>
    <w:rsid w:val="0038092D"/>
    <w:rsid w:val="00381FD1"/>
    <w:rsid w:val="00386B10"/>
    <w:rsid w:val="0039079C"/>
    <w:rsid w:val="00395C9C"/>
    <w:rsid w:val="003A5FD4"/>
    <w:rsid w:val="003B3D25"/>
    <w:rsid w:val="003B77A2"/>
    <w:rsid w:val="003C035B"/>
    <w:rsid w:val="003D06EB"/>
    <w:rsid w:val="003D1B0B"/>
    <w:rsid w:val="003D2084"/>
    <w:rsid w:val="003D294E"/>
    <w:rsid w:val="003D3AB6"/>
    <w:rsid w:val="003E1DF1"/>
    <w:rsid w:val="003E5B66"/>
    <w:rsid w:val="003E5D13"/>
    <w:rsid w:val="003E6EE6"/>
    <w:rsid w:val="003F312A"/>
    <w:rsid w:val="0040121B"/>
    <w:rsid w:val="00404DBE"/>
    <w:rsid w:val="00411611"/>
    <w:rsid w:val="004121E8"/>
    <w:rsid w:val="00414B29"/>
    <w:rsid w:val="0041577E"/>
    <w:rsid w:val="0041646C"/>
    <w:rsid w:val="00424EBE"/>
    <w:rsid w:val="004261FC"/>
    <w:rsid w:val="00433E48"/>
    <w:rsid w:val="00435B55"/>
    <w:rsid w:val="004436F8"/>
    <w:rsid w:val="004478C7"/>
    <w:rsid w:val="00451244"/>
    <w:rsid w:val="0046624B"/>
    <w:rsid w:val="0047547E"/>
    <w:rsid w:val="00491321"/>
    <w:rsid w:val="00492AAC"/>
    <w:rsid w:val="00496D35"/>
    <w:rsid w:val="004A3952"/>
    <w:rsid w:val="004B1E7D"/>
    <w:rsid w:val="004C6EA2"/>
    <w:rsid w:val="004D06E0"/>
    <w:rsid w:val="004D1691"/>
    <w:rsid w:val="004D5922"/>
    <w:rsid w:val="004E5884"/>
    <w:rsid w:val="004E58EB"/>
    <w:rsid w:val="004F2C81"/>
    <w:rsid w:val="004F6858"/>
    <w:rsid w:val="00504AD8"/>
    <w:rsid w:val="0050626D"/>
    <w:rsid w:val="0051077F"/>
    <w:rsid w:val="005120C7"/>
    <w:rsid w:val="00515683"/>
    <w:rsid w:val="0052626B"/>
    <w:rsid w:val="00526C74"/>
    <w:rsid w:val="0053101E"/>
    <w:rsid w:val="005347CA"/>
    <w:rsid w:val="0053585F"/>
    <w:rsid w:val="0054286A"/>
    <w:rsid w:val="00545420"/>
    <w:rsid w:val="00545DA4"/>
    <w:rsid w:val="00545F7D"/>
    <w:rsid w:val="00550184"/>
    <w:rsid w:val="00553309"/>
    <w:rsid w:val="00566718"/>
    <w:rsid w:val="00567879"/>
    <w:rsid w:val="00575733"/>
    <w:rsid w:val="00590820"/>
    <w:rsid w:val="0059747E"/>
    <w:rsid w:val="005B4DD8"/>
    <w:rsid w:val="005B799B"/>
    <w:rsid w:val="005C5C43"/>
    <w:rsid w:val="005C6B0E"/>
    <w:rsid w:val="005D00CC"/>
    <w:rsid w:val="005D77A0"/>
    <w:rsid w:val="005E0F47"/>
    <w:rsid w:val="005E46F9"/>
    <w:rsid w:val="005E5C24"/>
    <w:rsid w:val="005F2A84"/>
    <w:rsid w:val="005F4074"/>
    <w:rsid w:val="005F435A"/>
    <w:rsid w:val="005F74AF"/>
    <w:rsid w:val="006011B7"/>
    <w:rsid w:val="00602677"/>
    <w:rsid w:val="00611736"/>
    <w:rsid w:val="00612512"/>
    <w:rsid w:val="00614C1C"/>
    <w:rsid w:val="00616859"/>
    <w:rsid w:val="00627DDE"/>
    <w:rsid w:val="00630BFC"/>
    <w:rsid w:val="00631648"/>
    <w:rsid w:val="00640494"/>
    <w:rsid w:val="00646A14"/>
    <w:rsid w:val="00647B98"/>
    <w:rsid w:val="0065384F"/>
    <w:rsid w:val="0066564A"/>
    <w:rsid w:val="00673A45"/>
    <w:rsid w:val="006765C4"/>
    <w:rsid w:val="00676608"/>
    <w:rsid w:val="006767E1"/>
    <w:rsid w:val="0068283C"/>
    <w:rsid w:val="00683D97"/>
    <w:rsid w:val="006865FE"/>
    <w:rsid w:val="006A1081"/>
    <w:rsid w:val="006B1FC9"/>
    <w:rsid w:val="006B2528"/>
    <w:rsid w:val="006B727A"/>
    <w:rsid w:val="006C5BE7"/>
    <w:rsid w:val="006C6323"/>
    <w:rsid w:val="006D1486"/>
    <w:rsid w:val="006E2998"/>
    <w:rsid w:val="006F1206"/>
    <w:rsid w:val="006F7C87"/>
    <w:rsid w:val="00705564"/>
    <w:rsid w:val="00705B4E"/>
    <w:rsid w:val="00720D6F"/>
    <w:rsid w:val="00724645"/>
    <w:rsid w:val="00731945"/>
    <w:rsid w:val="00735D94"/>
    <w:rsid w:val="007426C2"/>
    <w:rsid w:val="007505DF"/>
    <w:rsid w:val="00773743"/>
    <w:rsid w:val="00780C11"/>
    <w:rsid w:val="00783951"/>
    <w:rsid w:val="00785710"/>
    <w:rsid w:val="007948D7"/>
    <w:rsid w:val="007A3370"/>
    <w:rsid w:val="007A3B12"/>
    <w:rsid w:val="007B5D2E"/>
    <w:rsid w:val="007D5321"/>
    <w:rsid w:val="007E5352"/>
    <w:rsid w:val="007F3B81"/>
    <w:rsid w:val="007F5C84"/>
    <w:rsid w:val="00817FC6"/>
    <w:rsid w:val="00824A64"/>
    <w:rsid w:val="008419EB"/>
    <w:rsid w:val="00841C40"/>
    <w:rsid w:val="00845505"/>
    <w:rsid w:val="00861BF5"/>
    <w:rsid w:val="00862DF5"/>
    <w:rsid w:val="00871716"/>
    <w:rsid w:val="00874870"/>
    <w:rsid w:val="00875BD1"/>
    <w:rsid w:val="00880920"/>
    <w:rsid w:val="008835E7"/>
    <w:rsid w:val="00884999"/>
    <w:rsid w:val="008938D6"/>
    <w:rsid w:val="008A20BA"/>
    <w:rsid w:val="008A3A51"/>
    <w:rsid w:val="008A3B20"/>
    <w:rsid w:val="008B1193"/>
    <w:rsid w:val="008B6B1D"/>
    <w:rsid w:val="008C64C4"/>
    <w:rsid w:val="008D20CB"/>
    <w:rsid w:val="008D5FAB"/>
    <w:rsid w:val="008E0813"/>
    <w:rsid w:val="008E44A2"/>
    <w:rsid w:val="008F12EF"/>
    <w:rsid w:val="008F330F"/>
    <w:rsid w:val="008F6EAD"/>
    <w:rsid w:val="008F728A"/>
    <w:rsid w:val="00900079"/>
    <w:rsid w:val="00902B4E"/>
    <w:rsid w:val="0090410D"/>
    <w:rsid w:val="0090795E"/>
    <w:rsid w:val="009121B2"/>
    <w:rsid w:val="0091229A"/>
    <w:rsid w:val="00916966"/>
    <w:rsid w:val="00921FD7"/>
    <w:rsid w:val="00922040"/>
    <w:rsid w:val="00926837"/>
    <w:rsid w:val="00930650"/>
    <w:rsid w:val="0093301F"/>
    <w:rsid w:val="00934D06"/>
    <w:rsid w:val="00946033"/>
    <w:rsid w:val="00952D01"/>
    <w:rsid w:val="00953808"/>
    <w:rsid w:val="009564AA"/>
    <w:rsid w:val="009575C5"/>
    <w:rsid w:val="0096614A"/>
    <w:rsid w:val="00970332"/>
    <w:rsid w:val="00975533"/>
    <w:rsid w:val="0097624B"/>
    <w:rsid w:val="00985504"/>
    <w:rsid w:val="0099371B"/>
    <w:rsid w:val="009961E3"/>
    <w:rsid w:val="0099783A"/>
    <w:rsid w:val="009A0C2D"/>
    <w:rsid w:val="009A11F8"/>
    <w:rsid w:val="009A21CE"/>
    <w:rsid w:val="009A240F"/>
    <w:rsid w:val="009A612B"/>
    <w:rsid w:val="009B150E"/>
    <w:rsid w:val="009B3C4D"/>
    <w:rsid w:val="009C7473"/>
    <w:rsid w:val="009D0EAB"/>
    <w:rsid w:val="009D3D04"/>
    <w:rsid w:val="009D4B6E"/>
    <w:rsid w:val="009E499F"/>
    <w:rsid w:val="009E7330"/>
    <w:rsid w:val="009E739A"/>
    <w:rsid w:val="009E7FA5"/>
    <w:rsid w:val="00A10DBB"/>
    <w:rsid w:val="00A126DE"/>
    <w:rsid w:val="00A17D63"/>
    <w:rsid w:val="00A247CA"/>
    <w:rsid w:val="00A41C14"/>
    <w:rsid w:val="00A44429"/>
    <w:rsid w:val="00A44FEF"/>
    <w:rsid w:val="00A52576"/>
    <w:rsid w:val="00A5541F"/>
    <w:rsid w:val="00A64853"/>
    <w:rsid w:val="00A75A32"/>
    <w:rsid w:val="00A768D7"/>
    <w:rsid w:val="00A82F5A"/>
    <w:rsid w:val="00A83738"/>
    <w:rsid w:val="00A84F8F"/>
    <w:rsid w:val="00A868F1"/>
    <w:rsid w:val="00A97AD1"/>
    <w:rsid w:val="00AB0CA4"/>
    <w:rsid w:val="00AB2EAC"/>
    <w:rsid w:val="00AB3061"/>
    <w:rsid w:val="00AC23C3"/>
    <w:rsid w:val="00AC2DFA"/>
    <w:rsid w:val="00AC39D1"/>
    <w:rsid w:val="00AC3B4D"/>
    <w:rsid w:val="00AE05D2"/>
    <w:rsid w:val="00AE5408"/>
    <w:rsid w:val="00AE6371"/>
    <w:rsid w:val="00AF09E9"/>
    <w:rsid w:val="00AF24BC"/>
    <w:rsid w:val="00B01B9D"/>
    <w:rsid w:val="00B10FEB"/>
    <w:rsid w:val="00B2038A"/>
    <w:rsid w:val="00B24FD8"/>
    <w:rsid w:val="00B30AF1"/>
    <w:rsid w:val="00B4055D"/>
    <w:rsid w:val="00B4712B"/>
    <w:rsid w:val="00B47B60"/>
    <w:rsid w:val="00B51E72"/>
    <w:rsid w:val="00B5506C"/>
    <w:rsid w:val="00B556B1"/>
    <w:rsid w:val="00B60345"/>
    <w:rsid w:val="00B60E57"/>
    <w:rsid w:val="00B6430B"/>
    <w:rsid w:val="00B6633E"/>
    <w:rsid w:val="00B7691F"/>
    <w:rsid w:val="00B80536"/>
    <w:rsid w:val="00B81CA3"/>
    <w:rsid w:val="00B90A2A"/>
    <w:rsid w:val="00B979BA"/>
    <w:rsid w:val="00BA0C84"/>
    <w:rsid w:val="00BB3836"/>
    <w:rsid w:val="00BB3A21"/>
    <w:rsid w:val="00BB45C7"/>
    <w:rsid w:val="00BB68C6"/>
    <w:rsid w:val="00BC0071"/>
    <w:rsid w:val="00BD47C5"/>
    <w:rsid w:val="00BD4C50"/>
    <w:rsid w:val="00BD54BD"/>
    <w:rsid w:val="00BD6E07"/>
    <w:rsid w:val="00BE2EA8"/>
    <w:rsid w:val="00C05873"/>
    <w:rsid w:val="00C17701"/>
    <w:rsid w:val="00C20B5E"/>
    <w:rsid w:val="00C33AA4"/>
    <w:rsid w:val="00C36891"/>
    <w:rsid w:val="00C40BBA"/>
    <w:rsid w:val="00C45481"/>
    <w:rsid w:val="00C458F0"/>
    <w:rsid w:val="00C60DD1"/>
    <w:rsid w:val="00C64D99"/>
    <w:rsid w:val="00C66702"/>
    <w:rsid w:val="00C75BCA"/>
    <w:rsid w:val="00C80278"/>
    <w:rsid w:val="00C82A11"/>
    <w:rsid w:val="00CA1933"/>
    <w:rsid w:val="00CA7763"/>
    <w:rsid w:val="00CB4FC7"/>
    <w:rsid w:val="00CB5713"/>
    <w:rsid w:val="00CC35D2"/>
    <w:rsid w:val="00CC4EF4"/>
    <w:rsid w:val="00CD071C"/>
    <w:rsid w:val="00CD25C5"/>
    <w:rsid w:val="00CE2987"/>
    <w:rsid w:val="00CE369F"/>
    <w:rsid w:val="00CF31A7"/>
    <w:rsid w:val="00D04EE1"/>
    <w:rsid w:val="00D052E9"/>
    <w:rsid w:val="00D12C45"/>
    <w:rsid w:val="00D17577"/>
    <w:rsid w:val="00D2718F"/>
    <w:rsid w:val="00D363E7"/>
    <w:rsid w:val="00D5352E"/>
    <w:rsid w:val="00D54C22"/>
    <w:rsid w:val="00D64748"/>
    <w:rsid w:val="00D671A8"/>
    <w:rsid w:val="00D70119"/>
    <w:rsid w:val="00D737C7"/>
    <w:rsid w:val="00D7673C"/>
    <w:rsid w:val="00D76A94"/>
    <w:rsid w:val="00D82F11"/>
    <w:rsid w:val="00D8724D"/>
    <w:rsid w:val="00D93635"/>
    <w:rsid w:val="00D95B3B"/>
    <w:rsid w:val="00DA2066"/>
    <w:rsid w:val="00DA2741"/>
    <w:rsid w:val="00DB0800"/>
    <w:rsid w:val="00DB1B3F"/>
    <w:rsid w:val="00DB515F"/>
    <w:rsid w:val="00DC1253"/>
    <w:rsid w:val="00DD0ED3"/>
    <w:rsid w:val="00DD303B"/>
    <w:rsid w:val="00DD4BE8"/>
    <w:rsid w:val="00DD65B2"/>
    <w:rsid w:val="00DD6E38"/>
    <w:rsid w:val="00DE4918"/>
    <w:rsid w:val="00DE7373"/>
    <w:rsid w:val="00DE7C27"/>
    <w:rsid w:val="00DF348E"/>
    <w:rsid w:val="00DF46CB"/>
    <w:rsid w:val="00E04768"/>
    <w:rsid w:val="00E0503D"/>
    <w:rsid w:val="00E14B7C"/>
    <w:rsid w:val="00E16790"/>
    <w:rsid w:val="00E33C20"/>
    <w:rsid w:val="00E34DF1"/>
    <w:rsid w:val="00E35AF2"/>
    <w:rsid w:val="00E35FB3"/>
    <w:rsid w:val="00E408E0"/>
    <w:rsid w:val="00E43A60"/>
    <w:rsid w:val="00E43DE3"/>
    <w:rsid w:val="00E50586"/>
    <w:rsid w:val="00E51315"/>
    <w:rsid w:val="00E54630"/>
    <w:rsid w:val="00E72709"/>
    <w:rsid w:val="00E72AC1"/>
    <w:rsid w:val="00E74804"/>
    <w:rsid w:val="00E74F39"/>
    <w:rsid w:val="00E81165"/>
    <w:rsid w:val="00E83BF2"/>
    <w:rsid w:val="00E860EF"/>
    <w:rsid w:val="00E903BE"/>
    <w:rsid w:val="00E91AC5"/>
    <w:rsid w:val="00E92C78"/>
    <w:rsid w:val="00E96D79"/>
    <w:rsid w:val="00E9723D"/>
    <w:rsid w:val="00EA0FBA"/>
    <w:rsid w:val="00EA3220"/>
    <w:rsid w:val="00EA3D4E"/>
    <w:rsid w:val="00EA50F7"/>
    <w:rsid w:val="00EA6131"/>
    <w:rsid w:val="00EB5E32"/>
    <w:rsid w:val="00EB68BD"/>
    <w:rsid w:val="00ED05C6"/>
    <w:rsid w:val="00EF2D9A"/>
    <w:rsid w:val="00F01B56"/>
    <w:rsid w:val="00F0214E"/>
    <w:rsid w:val="00F1143F"/>
    <w:rsid w:val="00F14150"/>
    <w:rsid w:val="00F20FE9"/>
    <w:rsid w:val="00F23851"/>
    <w:rsid w:val="00F31188"/>
    <w:rsid w:val="00F34188"/>
    <w:rsid w:val="00F36B57"/>
    <w:rsid w:val="00F36DFB"/>
    <w:rsid w:val="00F4260D"/>
    <w:rsid w:val="00F564C6"/>
    <w:rsid w:val="00F610DD"/>
    <w:rsid w:val="00F6266F"/>
    <w:rsid w:val="00F64FC6"/>
    <w:rsid w:val="00F67372"/>
    <w:rsid w:val="00F73600"/>
    <w:rsid w:val="00F7459B"/>
    <w:rsid w:val="00F75ECF"/>
    <w:rsid w:val="00F82E34"/>
    <w:rsid w:val="00F8414E"/>
    <w:rsid w:val="00F9544D"/>
    <w:rsid w:val="00F9713D"/>
    <w:rsid w:val="00FA02AB"/>
    <w:rsid w:val="00FA517E"/>
    <w:rsid w:val="00FC451E"/>
    <w:rsid w:val="00FC65B1"/>
    <w:rsid w:val="00FF3CC4"/>
    <w:rsid w:val="00FF532F"/>
    <w:rsid w:val="00FF5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BFCFC1F"/>
  <w15:docId w15:val="{F5E227DB-FE02-44C2-AC02-E780DCC5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3ED"/>
    <w:pPr>
      <w:spacing w:after="160" w:line="259" w:lineRule="auto"/>
    </w:pPr>
    <w:rPr>
      <w:sz w:val="22"/>
      <w:szCs w:val="22"/>
      <w:lang w:val="en-MY" w:eastAsia="en-US"/>
    </w:rPr>
  </w:style>
  <w:style w:type="paragraph" w:styleId="Heading2">
    <w:name w:val="heading 2"/>
    <w:basedOn w:val="Normal"/>
    <w:next w:val="Normal"/>
    <w:link w:val="Heading2Char"/>
    <w:unhideWhenUsed/>
    <w:qFormat/>
    <w:rsid w:val="000D63FA"/>
    <w:pPr>
      <w:widowControl w:val="0"/>
      <w:autoSpaceDE w:val="0"/>
      <w:autoSpaceDN w:val="0"/>
      <w:spacing w:beforeAutospacing="1" w:after="0" w:afterAutospacing="1" w:line="240" w:lineRule="auto"/>
      <w:outlineLvl w:val="1"/>
    </w:pPr>
    <w:rPr>
      <w:rFonts w:ascii="SimSun" w:eastAsia="SimSun" w:hAnsi="SimSun" w:hint="eastAsia"/>
      <w:b/>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5E7"/>
    <w:pPr>
      <w:ind w:left="720"/>
      <w:contextualSpacing/>
    </w:pPr>
  </w:style>
  <w:style w:type="character" w:styleId="Hyperlink">
    <w:name w:val="Hyperlink"/>
    <w:uiPriority w:val="99"/>
    <w:unhideWhenUsed/>
    <w:rsid w:val="008835E7"/>
    <w:rPr>
      <w:color w:val="0563C1"/>
      <w:u w:val="single"/>
    </w:rPr>
  </w:style>
  <w:style w:type="paragraph" w:styleId="BalloonText">
    <w:name w:val="Balloon Text"/>
    <w:basedOn w:val="Normal"/>
    <w:link w:val="BalloonTextChar"/>
    <w:uiPriority w:val="99"/>
    <w:semiHidden/>
    <w:unhideWhenUsed/>
    <w:rsid w:val="0064049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40494"/>
    <w:rPr>
      <w:rFonts w:ascii="Tahoma" w:hAnsi="Tahoma" w:cs="Tahoma"/>
      <w:sz w:val="16"/>
      <w:szCs w:val="16"/>
    </w:rPr>
  </w:style>
  <w:style w:type="character" w:styleId="FollowedHyperlink">
    <w:name w:val="FollowedHyperlink"/>
    <w:uiPriority w:val="99"/>
    <w:semiHidden/>
    <w:unhideWhenUsed/>
    <w:rsid w:val="00640494"/>
    <w:rPr>
      <w:color w:val="954F72"/>
      <w:u w:val="single"/>
    </w:rPr>
  </w:style>
  <w:style w:type="character" w:styleId="CommentReference">
    <w:name w:val="annotation reference"/>
    <w:uiPriority w:val="99"/>
    <w:semiHidden/>
    <w:unhideWhenUsed/>
    <w:rsid w:val="00AF09E9"/>
    <w:rPr>
      <w:sz w:val="16"/>
      <w:szCs w:val="16"/>
    </w:rPr>
  </w:style>
  <w:style w:type="paragraph" w:styleId="CommentText">
    <w:name w:val="annotation text"/>
    <w:basedOn w:val="Normal"/>
    <w:link w:val="CommentTextChar"/>
    <w:uiPriority w:val="99"/>
    <w:semiHidden/>
    <w:unhideWhenUsed/>
    <w:rsid w:val="00AF09E9"/>
    <w:rPr>
      <w:sz w:val="20"/>
      <w:szCs w:val="20"/>
    </w:rPr>
  </w:style>
  <w:style w:type="character" w:customStyle="1" w:styleId="CommentTextChar">
    <w:name w:val="Comment Text Char"/>
    <w:link w:val="CommentText"/>
    <w:uiPriority w:val="99"/>
    <w:semiHidden/>
    <w:rsid w:val="00AF09E9"/>
    <w:rPr>
      <w:lang w:val="en-MY" w:eastAsia="en-US"/>
    </w:rPr>
  </w:style>
  <w:style w:type="paragraph" w:styleId="CommentSubject">
    <w:name w:val="annotation subject"/>
    <w:basedOn w:val="CommentText"/>
    <w:next w:val="CommentText"/>
    <w:link w:val="CommentSubjectChar"/>
    <w:uiPriority w:val="99"/>
    <w:semiHidden/>
    <w:unhideWhenUsed/>
    <w:rsid w:val="00AF09E9"/>
    <w:rPr>
      <w:b/>
      <w:bCs/>
    </w:rPr>
  </w:style>
  <w:style w:type="character" w:customStyle="1" w:styleId="CommentSubjectChar">
    <w:name w:val="Comment Subject Char"/>
    <w:link w:val="CommentSubject"/>
    <w:uiPriority w:val="99"/>
    <w:semiHidden/>
    <w:rsid w:val="00AF09E9"/>
    <w:rPr>
      <w:b/>
      <w:bCs/>
      <w:lang w:val="en-MY" w:eastAsia="en-US"/>
    </w:rPr>
  </w:style>
  <w:style w:type="paragraph" w:styleId="Header">
    <w:name w:val="header"/>
    <w:basedOn w:val="Normal"/>
    <w:link w:val="HeaderChar"/>
    <w:uiPriority w:val="99"/>
    <w:unhideWhenUsed/>
    <w:rsid w:val="00B5506C"/>
    <w:pPr>
      <w:tabs>
        <w:tab w:val="center" w:pos="4252"/>
        <w:tab w:val="right" w:pos="8504"/>
      </w:tabs>
      <w:snapToGrid w:val="0"/>
    </w:pPr>
  </w:style>
  <w:style w:type="character" w:customStyle="1" w:styleId="HeaderChar">
    <w:name w:val="Header Char"/>
    <w:link w:val="Header"/>
    <w:uiPriority w:val="99"/>
    <w:rsid w:val="00B5506C"/>
    <w:rPr>
      <w:sz w:val="22"/>
      <w:szCs w:val="22"/>
      <w:lang w:val="en-MY" w:eastAsia="en-US"/>
    </w:rPr>
  </w:style>
  <w:style w:type="paragraph" w:styleId="Footer">
    <w:name w:val="footer"/>
    <w:basedOn w:val="Normal"/>
    <w:link w:val="FooterChar"/>
    <w:uiPriority w:val="99"/>
    <w:unhideWhenUsed/>
    <w:rsid w:val="00B5506C"/>
    <w:pPr>
      <w:tabs>
        <w:tab w:val="center" w:pos="4252"/>
        <w:tab w:val="right" w:pos="8504"/>
      </w:tabs>
      <w:snapToGrid w:val="0"/>
    </w:pPr>
  </w:style>
  <w:style w:type="character" w:customStyle="1" w:styleId="FooterChar">
    <w:name w:val="Footer Char"/>
    <w:link w:val="Footer"/>
    <w:uiPriority w:val="99"/>
    <w:rsid w:val="00B5506C"/>
    <w:rPr>
      <w:sz w:val="22"/>
      <w:szCs w:val="22"/>
      <w:lang w:val="en-MY" w:eastAsia="en-US"/>
    </w:rPr>
  </w:style>
  <w:style w:type="paragraph" w:styleId="Revision">
    <w:name w:val="Revision"/>
    <w:hidden/>
    <w:uiPriority w:val="99"/>
    <w:semiHidden/>
    <w:rsid w:val="004121E8"/>
    <w:rPr>
      <w:sz w:val="22"/>
      <w:szCs w:val="22"/>
      <w:lang w:val="en-MY" w:eastAsia="en-US"/>
    </w:rPr>
  </w:style>
  <w:style w:type="table" w:styleId="TableGrid">
    <w:name w:val="Table Grid"/>
    <w:basedOn w:val="TableNormal"/>
    <w:uiPriority w:val="39"/>
    <w:rsid w:val="00970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04EE1"/>
    <w:pPr>
      <w:spacing w:after="0" w:line="240" w:lineRule="auto"/>
    </w:pPr>
    <w:rPr>
      <w:sz w:val="20"/>
      <w:szCs w:val="20"/>
    </w:rPr>
  </w:style>
  <w:style w:type="character" w:customStyle="1" w:styleId="FootnoteTextChar">
    <w:name w:val="Footnote Text Char"/>
    <w:basedOn w:val="DefaultParagraphFont"/>
    <w:link w:val="FootnoteText"/>
    <w:uiPriority w:val="99"/>
    <w:rsid w:val="00D04EE1"/>
    <w:rPr>
      <w:lang w:val="en-MY" w:eastAsia="en-US"/>
    </w:rPr>
  </w:style>
  <w:style w:type="character" w:styleId="FootnoteReference">
    <w:name w:val="footnote reference"/>
    <w:basedOn w:val="DefaultParagraphFont"/>
    <w:uiPriority w:val="99"/>
    <w:semiHidden/>
    <w:unhideWhenUsed/>
    <w:rsid w:val="00D04EE1"/>
    <w:rPr>
      <w:vertAlign w:val="superscript"/>
    </w:rPr>
  </w:style>
  <w:style w:type="paragraph" w:styleId="NormalWeb">
    <w:name w:val="Normal (Web)"/>
    <w:basedOn w:val="Normal"/>
    <w:uiPriority w:val="99"/>
    <w:unhideWhenUsed/>
    <w:rsid w:val="00215ECC"/>
    <w:pPr>
      <w:spacing w:before="100" w:beforeAutospacing="1" w:after="100" w:afterAutospacing="1" w:line="240" w:lineRule="auto"/>
    </w:pPr>
    <w:rPr>
      <w:rFonts w:ascii="Times New Roman" w:eastAsia="Times New Roman" w:hAnsi="Times New Roman"/>
      <w:sz w:val="24"/>
      <w:szCs w:val="24"/>
      <w:lang w:val="en-US" w:eastAsia="ja-JP"/>
    </w:rPr>
  </w:style>
  <w:style w:type="character" w:customStyle="1" w:styleId="street-address">
    <w:name w:val="street-address"/>
    <w:basedOn w:val="DefaultParagraphFont"/>
    <w:rsid w:val="00F01B56"/>
  </w:style>
  <w:style w:type="character" w:customStyle="1" w:styleId="locality">
    <w:name w:val="locality"/>
    <w:basedOn w:val="DefaultParagraphFont"/>
    <w:rsid w:val="00F01B56"/>
  </w:style>
  <w:style w:type="character" w:customStyle="1" w:styleId="country-name">
    <w:name w:val="country-name"/>
    <w:basedOn w:val="DefaultParagraphFont"/>
    <w:rsid w:val="00F01B56"/>
  </w:style>
  <w:style w:type="character" w:customStyle="1" w:styleId="street">
    <w:name w:val="street"/>
    <w:basedOn w:val="DefaultParagraphFont"/>
    <w:rsid w:val="003763ED"/>
  </w:style>
  <w:style w:type="character" w:customStyle="1" w:styleId="suburb">
    <w:name w:val="suburb"/>
    <w:basedOn w:val="DefaultParagraphFont"/>
    <w:rsid w:val="003763ED"/>
  </w:style>
  <w:style w:type="character" w:customStyle="1" w:styleId="state">
    <w:name w:val="state"/>
    <w:basedOn w:val="DefaultParagraphFont"/>
    <w:rsid w:val="003763ED"/>
  </w:style>
  <w:style w:type="character" w:customStyle="1" w:styleId="post-code">
    <w:name w:val="post-code"/>
    <w:basedOn w:val="DefaultParagraphFont"/>
    <w:rsid w:val="003763ED"/>
  </w:style>
  <w:style w:type="character" w:customStyle="1" w:styleId="country">
    <w:name w:val="country"/>
    <w:basedOn w:val="DefaultParagraphFont"/>
    <w:rsid w:val="003763ED"/>
  </w:style>
  <w:style w:type="paragraph" w:customStyle="1" w:styleId="Body">
    <w:name w:val="Body"/>
    <w:rsid w:val="00F36B57"/>
    <w:pPr>
      <w:pBdr>
        <w:top w:val="nil"/>
        <w:left w:val="nil"/>
        <w:bottom w:val="nil"/>
        <w:right w:val="nil"/>
        <w:between w:val="nil"/>
        <w:bar w:val="nil"/>
      </w:pBdr>
      <w:spacing w:after="160" w:line="259" w:lineRule="auto"/>
    </w:pPr>
    <w:rPr>
      <w:rFonts w:eastAsia="Calibri" w:cs="Calibri"/>
      <w:color w:val="000000"/>
      <w:sz w:val="22"/>
      <w:szCs w:val="22"/>
      <w:u w:color="000000"/>
      <w:bdr w:val="nil"/>
      <w:lang w:val="en-US" w:eastAsia="en-US"/>
    </w:rPr>
  </w:style>
  <w:style w:type="character" w:customStyle="1" w:styleId="Heading2Char">
    <w:name w:val="Heading 2 Char"/>
    <w:basedOn w:val="DefaultParagraphFont"/>
    <w:link w:val="Heading2"/>
    <w:rsid w:val="000D63FA"/>
    <w:rPr>
      <w:rFonts w:ascii="SimSun" w:eastAsia="SimSun" w:hAnsi="SimSun"/>
      <w:b/>
      <w:sz w:val="36"/>
      <w:szCs w:val="36"/>
      <w:lang w:val="en-US" w:eastAsia="zh-CN"/>
    </w:rPr>
  </w:style>
  <w:style w:type="paragraph" w:customStyle="1" w:styleId="TableParagraph">
    <w:name w:val="Table Paragraph"/>
    <w:basedOn w:val="Normal"/>
    <w:uiPriority w:val="1"/>
    <w:qFormat/>
    <w:rsid w:val="000D63FA"/>
    <w:pPr>
      <w:widowControl w:val="0"/>
      <w:autoSpaceDE w:val="0"/>
      <w:autoSpaceDN w:val="0"/>
      <w:spacing w:after="0" w:line="240" w:lineRule="auto"/>
    </w:pPr>
    <w:rPr>
      <w:rFonts w:eastAsia="Calibri" w:cs="Calibri"/>
      <w:lang w:val="en-US" w:bidi="en-US"/>
    </w:rPr>
  </w:style>
  <w:style w:type="paragraph" w:customStyle="1" w:styleId="Style10">
    <w:name w:val="_Style 10"/>
    <w:basedOn w:val="Normal"/>
    <w:next w:val="Normal"/>
    <w:rsid w:val="000D63FA"/>
    <w:pPr>
      <w:widowControl w:val="0"/>
      <w:pBdr>
        <w:bottom w:val="single" w:sz="6" w:space="1" w:color="auto"/>
      </w:pBdr>
      <w:autoSpaceDE w:val="0"/>
      <w:autoSpaceDN w:val="0"/>
      <w:spacing w:after="0" w:line="240" w:lineRule="auto"/>
      <w:jc w:val="center"/>
    </w:pPr>
    <w:rPr>
      <w:rFonts w:ascii="Arial" w:eastAsia="SimSun" w:cs="Calibri"/>
      <w:vanish/>
      <w:sz w:val="16"/>
      <w:lang w:val="en-US" w:bidi="en-US"/>
    </w:rPr>
  </w:style>
  <w:style w:type="table" w:styleId="GridTable2-Accent1">
    <w:name w:val="Grid Table 2 Accent 1"/>
    <w:basedOn w:val="TableNormal"/>
    <w:uiPriority w:val="47"/>
    <w:rsid w:val="000D63FA"/>
    <w:rPr>
      <w:rFonts w:asciiTheme="minorHAnsi" w:eastAsiaTheme="minorEastAsia" w:hAnsiTheme="minorHAnsi" w:cstheme="minorBidi"/>
      <w:sz w:val="24"/>
      <w:szCs w:val="24"/>
      <w:lang w:val="en-US" w:eastAsia="zh-CN"/>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38119">
      <w:bodyDiv w:val="1"/>
      <w:marLeft w:val="0"/>
      <w:marRight w:val="0"/>
      <w:marTop w:val="0"/>
      <w:marBottom w:val="0"/>
      <w:divBdr>
        <w:top w:val="none" w:sz="0" w:space="0" w:color="auto"/>
        <w:left w:val="none" w:sz="0" w:space="0" w:color="auto"/>
        <w:bottom w:val="none" w:sz="0" w:space="0" w:color="auto"/>
        <w:right w:val="none" w:sz="0" w:space="0" w:color="auto"/>
      </w:divBdr>
    </w:div>
    <w:div w:id="430705530">
      <w:bodyDiv w:val="1"/>
      <w:marLeft w:val="0"/>
      <w:marRight w:val="0"/>
      <w:marTop w:val="0"/>
      <w:marBottom w:val="0"/>
      <w:divBdr>
        <w:top w:val="none" w:sz="0" w:space="0" w:color="auto"/>
        <w:left w:val="none" w:sz="0" w:space="0" w:color="auto"/>
        <w:bottom w:val="none" w:sz="0" w:space="0" w:color="auto"/>
        <w:right w:val="none" w:sz="0" w:space="0" w:color="auto"/>
      </w:divBdr>
    </w:div>
    <w:div w:id="766123116">
      <w:bodyDiv w:val="1"/>
      <w:marLeft w:val="0"/>
      <w:marRight w:val="0"/>
      <w:marTop w:val="0"/>
      <w:marBottom w:val="0"/>
      <w:divBdr>
        <w:top w:val="none" w:sz="0" w:space="0" w:color="auto"/>
        <w:left w:val="none" w:sz="0" w:space="0" w:color="auto"/>
        <w:bottom w:val="none" w:sz="0" w:space="0" w:color="auto"/>
        <w:right w:val="none" w:sz="0" w:space="0" w:color="auto"/>
      </w:divBdr>
      <w:divsChild>
        <w:div w:id="2141266400">
          <w:marLeft w:val="0"/>
          <w:marRight w:val="0"/>
          <w:marTop w:val="0"/>
          <w:marBottom w:val="0"/>
          <w:divBdr>
            <w:top w:val="none" w:sz="0" w:space="0" w:color="auto"/>
            <w:left w:val="none" w:sz="0" w:space="0" w:color="auto"/>
            <w:bottom w:val="none" w:sz="0" w:space="0" w:color="auto"/>
            <w:right w:val="none" w:sz="0" w:space="0" w:color="auto"/>
          </w:divBdr>
          <w:divsChild>
            <w:div w:id="533661542">
              <w:marLeft w:val="0"/>
              <w:marRight w:val="0"/>
              <w:marTop w:val="0"/>
              <w:marBottom w:val="0"/>
              <w:divBdr>
                <w:top w:val="none" w:sz="0" w:space="0" w:color="auto"/>
                <w:left w:val="none" w:sz="0" w:space="0" w:color="auto"/>
                <w:bottom w:val="none" w:sz="0" w:space="0" w:color="auto"/>
                <w:right w:val="none" w:sz="0" w:space="0" w:color="auto"/>
              </w:divBdr>
            </w:div>
            <w:div w:id="16919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00192">
      <w:bodyDiv w:val="1"/>
      <w:marLeft w:val="0"/>
      <w:marRight w:val="0"/>
      <w:marTop w:val="0"/>
      <w:marBottom w:val="0"/>
      <w:divBdr>
        <w:top w:val="none" w:sz="0" w:space="0" w:color="auto"/>
        <w:left w:val="none" w:sz="0" w:space="0" w:color="auto"/>
        <w:bottom w:val="none" w:sz="0" w:space="0" w:color="auto"/>
        <w:right w:val="none" w:sz="0" w:space="0" w:color="auto"/>
      </w:divBdr>
    </w:div>
    <w:div w:id="1162503560">
      <w:bodyDiv w:val="1"/>
      <w:marLeft w:val="0"/>
      <w:marRight w:val="0"/>
      <w:marTop w:val="0"/>
      <w:marBottom w:val="0"/>
      <w:divBdr>
        <w:top w:val="none" w:sz="0" w:space="0" w:color="auto"/>
        <w:left w:val="none" w:sz="0" w:space="0" w:color="auto"/>
        <w:bottom w:val="none" w:sz="0" w:space="0" w:color="auto"/>
        <w:right w:val="none" w:sz="0" w:space="0" w:color="auto"/>
      </w:divBdr>
      <w:divsChild>
        <w:div w:id="2041201143">
          <w:marLeft w:val="0"/>
          <w:marRight w:val="0"/>
          <w:marTop w:val="0"/>
          <w:marBottom w:val="0"/>
          <w:divBdr>
            <w:top w:val="none" w:sz="0" w:space="0" w:color="auto"/>
            <w:left w:val="none" w:sz="0" w:space="0" w:color="auto"/>
            <w:bottom w:val="none" w:sz="0" w:space="0" w:color="auto"/>
            <w:right w:val="none" w:sz="0" w:space="0" w:color="auto"/>
          </w:divBdr>
          <w:divsChild>
            <w:div w:id="2097822717">
              <w:marLeft w:val="0"/>
              <w:marRight w:val="0"/>
              <w:marTop w:val="0"/>
              <w:marBottom w:val="0"/>
              <w:divBdr>
                <w:top w:val="none" w:sz="0" w:space="0" w:color="auto"/>
                <w:left w:val="none" w:sz="0" w:space="0" w:color="auto"/>
                <w:bottom w:val="none" w:sz="0" w:space="0" w:color="auto"/>
                <w:right w:val="none" w:sz="0" w:space="0" w:color="auto"/>
              </w:divBdr>
            </w:div>
            <w:div w:id="19544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5984">
      <w:bodyDiv w:val="1"/>
      <w:marLeft w:val="0"/>
      <w:marRight w:val="0"/>
      <w:marTop w:val="0"/>
      <w:marBottom w:val="0"/>
      <w:divBdr>
        <w:top w:val="none" w:sz="0" w:space="0" w:color="auto"/>
        <w:left w:val="none" w:sz="0" w:space="0" w:color="auto"/>
        <w:bottom w:val="none" w:sz="0" w:space="0" w:color="auto"/>
        <w:right w:val="none" w:sz="0" w:space="0" w:color="auto"/>
      </w:divBdr>
      <w:divsChild>
        <w:div w:id="730351670">
          <w:marLeft w:val="0"/>
          <w:marRight w:val="0"/>
          <w:marTop w:val="0"/>
          <w:marBottom w:val="0"/>
          <w:divBdr>
            <w:top w:val="none" w:sz="0" w:space="0" w:color="auto"/>
            <w:left w:val="none" w:sz="0" w:space="0" w:color="auto"/>
            <w:bottom w:val="none" w:sz="0" w:space="0" w:color="auto"/>
            <w:right w:val="none" w:sz="0" w:space="0" w:color="auto"/>
          </w:divBdr>
        </w:div>
        <w:div w:id="1340700359">
          <w:marLeft w:val="0"/>
          <w:marRight w:val="0"/>
          <w:marTop w:val="0"/>
          <w:marBottom w:val="0"/>
          <w:divBdr>
            <w:top w:val="none" w:sz="0" w:space="0" w:color="auto"/>
            <w:left w:val="none" w:sz="0" w:space="0" w:color="auto"/>
            <w:bottom w:val="none" w:sz="0" w:space="0" w:color="auto"/>
            <w:right w:val="none" w:sz="0" w:space="0" w:color="auto"/>
          </w:divBdr>
        </w:div>
      </w:divsChild>
    </w:div>
    <w:div w:id="21342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ellings@shelburnefarms.org" TargetMode="External"/><Relationship Id="rId13" Type="http://schemas.openxmlformats.org/officeDocument/2006/relationships/hyperlink" Target="https://www.surveymonkey.com/r/RCE92019" TargetMode="External"/><Relationship Id="rId18" Type="http://schemas.openxmlformats.org/officeDocument/2006/relationships/hyperlink" Target="https://www.surveymonkey.com/r/RCE920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n.unesco.org/gap/priority-action-areas" TargetMode="External"/><Relationship Id="rId7" Type="http://schemas.openxmlformats.org/officeDocument/2006/relationships/endnotes" Target="endnotes.xml"/><Relationship Id="rId12" Type="http://schemas.openxmlformats.org/officeDocument/2006/relationships/hyperlink" Target="https://shelburnefarms.org/" TargetMode="External"/><Relationship Id="rId17" Type="http://schemas.openxmlformats.org/officeDocument/2006/relationships/hyperlink" Target="https://www3.hilton.com/en/hotels/vermont/hilton-burlington-lake-champlain-BTTVTHF/index.html" TargetMode="External"/><Relationship Id="rId25" Type="http://schemas.openxmlformats.org/officeDocument/2006/relationships/hyperlink" Target="https://youtu.be/rL9rp0OBJX8" TargetMode="External"/><Relationship Id="rId2" Type="http://schemas.openxmlformats.org/officeDocument/2006/relationships/numbering" Target="numbering.xml"/><Relationship Id="rId16" Type="http://schemas.openxmlformats.org/officeDocument/2006/relationships/hyperlink" Target="https://hotelvt.com/" TargetMode="External"/><Relationship Id="rId20" Type="http://schemas.openxmlformats.org/officeDocument/2006/relationships/hyperlink" Target="http://www.rcenetwork.org/portal/node/add/rce-projects-2018"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ckpointvt.org/rpc" TargetMode="External"/><Relationship Id="rId24" Type="http://schemas.openxmlformats.org/officeDocument/2006/relationships/hyperlink" Target="http://www.rcenetwork.org/portal/sites/default/files/rcelist_usernames_Website,P20as,P20of,P20Sep,P202018,P20updated.pdf.pagespeed.ce.eUBUaIQd8w.pdf" TargetMode="External"/><Relationship Id="rId5" Type="http://schemas.openxmlformats.org/officeDocument/2006/relationships/webSettings" Target="webSettings.xml"/><Relationship Id="rId15" Type="http://schemas.openxmlformats.org/officeDocument/2006/relationships/hyperlink" Target="https://shelburnefarms.org/staydine/houses" TargetMode="External"/><Relationship Id="rId23" Type="http://schemas.openxmlformats.org/officeDocument/2006/relationships/hyperlink" Target="http://www.rcenetwork.org/portal/create-project" TargetMode="External"/><Relationship Id="rId10" Type="http://schemas.openxmlformats.org/officeDocument/2006/relationships/hyperlink" Target="mailto:rceconference@unu.edu" TargetMode="External"/><Relationship Id="rId19" Type="http://schemas.openxmlformats.org/officeDocument/2006/relationships/hyperlink" Target="mailto:rceconference@unu.edu" TargetMode="External"/><Relationship Id="rId4" Type="http://schemas.openxmlformats.org/officeDocument/2006/relationships/settings" Target="settings.xml"/><Relationship Id="rId9" Type="http://schemas.openxmlformats.org/officeDocument/2006/relationships/hyperlink" Target="mailto:rceconference@unu.edu" TargetMode="External"/><Relationship Id="rId14" Type="http://schemas.openxmlformats.org/officeDocument/2006/relationships/hyperlink" Target="https://shelburnefarms.org/staydine" TargetMode="External"/><Relationship Id="rId22" Type="http://schemas.openxmlformats.org/officeDocument/2006/relationships/hyperlink" Target="http://www.un.org/sustainabledevelopment/sustainable-development-goal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21721-B677-4873-8A2D-A2316DF5B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1632</Words>
  <Characters>9305</Characters>
  <Application>Microsoft Office Word</Application>
  <DocSecurity>0</DocSecurity>
  <Lines>77</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10916</CharactersWithSpaces>
  <SharedDoc>false</SharedDoc>
  <HLinks>
    <vt:vector size="42" baseType="variant">
      <vt:variant>
        <vt:i4>1966133</vt:i4>
      </vt:variant>
      <vt:variant>
        <vt:i4>44</vt:i4>
      </vt:variant>
      <vt:variant>
        <vt:i4>0</vt:i4>
      </vt:variant>
      <vt:variant>
        <vt:i4>5</vt:i4>
      </vt:variant>
      <vt:variant>
        <vt:lpwstr>mailto:rceservicecentre@unu.edu</vt:lpwstr>
      </vt:variant>
      <vt:variant>
        <vt:lpwstr/>
      </vt:variant>
      <vt:variant>
        <vt:i4>7929948</vt:i4>
      </vt:variant>
      <vt:variant>
        <vt:i4>41</vt:i4>
      </vt:variant>
      <vt:variant>
        <vt:i4>0</vt:i4>
      </vt:variant>
      <vt:variant>
        <vt:i4>5</vt:i4>
      </vt:variant>
      <vt:variant>
        <vt:lpwstr>mailto:rceuganda@gmail.com</vt:lpwstr>
      </vt:variant>
      <vt:variant>
        <vt:lpwstr/>
      </vt:variant>
      <vt:variant>
        <vt:i4>3604501</vt:i4>
      </vt:variant>
      <vt:variant>
        <vt:i4>38</vt:i4>
      </vt:variant>
      <vt:variant>
        <vt:i4>0</vt:i4>
      </vt:variant>
      <vt:variant>
        <vt:i4>5</vt:i4>
      </vt:variant>
      <vt:variant>
        <vt:lpwstr>mailto:rceuganda@nemaug.org</vt:lpwstr>
      </vt:variant>
      <vt:variant>
        <vt:lpwstr/>
      </vt:variant>
      <vt:variant>
        <vt:i4>4849678</vt:i4>
      </vt:variant>
      <vt:variant>
        <vt:i4>35</vt:i4>
      </vt:variant>
      <vt:variant>
        <vt:i4>0</vt:i4>
      </vt:variant>
      <vt:variant>
        <vt:i4>5</vt:i4>
      </vt:variant>
      <vt:variant>
        <vt:lpwstr>http://www.imperialhotels.co.ug/</vt:lpwstr>
      </vt:variant>
      <vt:variant>
        <vt:lpwstr/>
      </vt:variant>
      <vt:variant>
        <vt:i4>8192087</vt:i4>
      </vt:variant>
      <vt:variant>
        <vt:i4>6</vt:i4>
      </vt:variant>
      <vt:variant>
        <vt:i4>0</vt:i4>
      </vt:variant>
      <vt:variant>
        <vt:i4>5</vt:i4>
      </vt:variant>
      <vt:variant>
        <vt:lpwstr>mailto:rceservicecenre</vt:lpwstr>
      </vt:variant>
      <vt:variant>
        <vt:lpwstr>@unu.edu</vt:lpwstr>
      </vt:variant>
      <vt:variant>
        <vt:i4>6226021</vt:i4>
      </vt:variant>
      <vt:variant>
        <vt:i4>3</vt:i4>
      </vt:variant>
      <vt:variant>
        <vt:i4>0</vt:i4>
      </vt:variant>
      <vt:variant>
        <vt:i4>5</vt:i4>
      </vt:variant>
      <vt:variant>
        <vt:lpwstr>mailto:rce@nemaug.org</vt:lpwstr>
      </vt:variant>
      <vt:variant>
        <vt:lpwstr/>
      </vt:variant>
      <vt:variant>
        <vt:i4>8126494</vt:i4>
      </vt:variant>
      <vt:variant>
        <vt:i4>0</vt:i4>
      </vt:variant>
      <vt:variant>
        <vt:i4>0</vt:i4>
      </vt:variant>
      <vt:variant>
        <vt:i4>5</vt:i4>
      </vt:variant>
      <vt:variant>
        <vt:lpwstr>mailto:rceuganda@gmail.com,and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pbasemera</dc:creator>
  <cp:lastModifiedBy>Pham, Nancy</cp:lastModifiedBy>
  <cp:revision>2</cp:revision>
  <cp:lastPrinted>2019-04-18T09:46:00Z</cp:lastPrinted>
  <dcterms:created xsi:type="dcterms:W3CDTF">2019-08-14T02:02:00Z</dcterms:created>
  <dcterms:modified xsi:type="dcterms:W3CDTF">2019-08-14T02:02:00Z</dcterms:modified>
</cp:coreProperties>
</file>