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0BF6" w:rsidRDefault="002B0BF6" w:rsidP="009F0A35">
      <w:pPr>
        <w:jc w:val="right"/>
      </w:pPr>
    </w:p>
    <w:p w:rsidR="00B24148" w:rsidRDefault="005D2DD5" w:rsidP="002B0BF6">
      <w:pPr>
        <w:jc w:val="center"/>
      </w:pPr>
      <w:r w:rsidRPr="001C1AAF">
        <w:rPr>
          <w:noProof/>
          <w:sz w:val="20"/>
          <w:szCs w:val="20"/>
          <w:lang w:eastAsia="en-GB"/>
        </w:rPr>
        <w:drawing>
          <wp:inline distT="0" distB="0" distL="0" distR="0" wp14:anchorId="2B81AEB9" wp14:editId="2918BFAF">
            <wp:extent cx="1333500" cy="75112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1342431" cy="756159"/>
                    </a:xfrm>
                    <a:prstGeom prst="rect">
                      <a:avLst/>
                    </a:prstGeom>
                    <a:noFill/>
                    <a:ln w="9525">
                      <a:noFill/>
                      <a:miter lim="800000"/>
                      <a:headEnd/>
                      <a:tailEnd/>
                    </a:ln>
                  </pic:spPr>
                </pic:pic>
              </a:graphicData>
            </a:graphic>
          </wp:inline>
        </w:drawing>
      </w:r>
      <w:r>
        <w:rPr>
          <w:noProof/>
          <w:lang w:eastAsia="en-GB"/>
        </w:rPr>
        <w:drawing>
          <wp:inline distT="0" distB="0" distL="0" distR="0" wp14:anchorId="7EE6AE80" wp14:editId="72C16B4B">
            <wp:extent cx="1010775" cy="8286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9713" cy="844201"/>
                    </a:xfrm>
                    <a:prstGeom prst="rect">
                      <a:avLst/>
                    </a:prstGeom>
                    <a:noFill/>
                  </pic:spPr>
                </pic:pic>
              </a:graphicData>
            </a:graphic>
          </wp:inline>
        </w:drawing>
      </w:r>
      <w:r w:rsidR="009F0A35" w:rsidRPr="00FD110E">
        <w:rPr>
          <w:rFonts w:ascii="Times New Roman" w:eastAsia="Times New Roman" w:hAnsi="Times New Roman" w:cs="Times New Roman"/>
          <w:noProof/>
          <w:lang w:eastAsia="en-GB"/>
        </w:rPr>
        <w:drawing>
          <wp:inline distT="0" distB="0" distL="0" distR="0" wp14:anchorId="0C3E63C2" wp14:editId="5085C7E4">
            <wp:extent cx="2279345" cy="971550"/>
            <wp:effectExtent l="0" t="0" r="6985" b="0"/>
            <wp:docPr id="3" name="Picture 3" descr="page1image6244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624446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93936" cy="977769"/>
                    </a:xfrm>
                    <a:prstGeom prst="rect">
                      <a:avLst/>
                    </a:prstGeom>
                    <a:noFill/>
                    <a:ln>
                      <a:noFill/>
                    </a:ln>
                  </pic:spPr>
                </pic:pic>
              </a:graphicData>
            </a:graphic>
          </wp:inline>
        </w:drawing>
      </w:r>
    </w:p>
    <w:p w:rsidR="009F0A35" w:rsidRDefault="009F0A35" w:rsidP="000F72D1">
      <w:pPr>
        <w:pStyle w:val="NormalWeb"/>
        <w:shd w:val="clear" w:color="auto" w:fill="FFFFFF"/>
        <w:spacing w:before="0" w:beforeAutospacing="0" w:after="0" w:afterAutospacing="0"/>
        <w:textAlignment w:val="baseline"/>
        <w:rPr>
          <w:rFonts w:asciiTheme="minorHAnsi" w:hAnsiTheme="minorHAnsi" w:cstheme="minorHAnsi"/>
          <w:b/>
          <w:color w:val="000000"/>
          <w:bdr w:val="none" w:sz="0" w:space="0" w:color="auto" w:frame="1"/>
        </w:rPr>
      </w:pPr>
    </w:p>
    <w:p w:rsidR="002B0BF6" w:rsidRPr="002B0BF6" w:rsidRDefault="002B0BF6" w:rsidP="002B0BF6">
      <w:pPr>
        <w:pStyle w:val="NormalWeb"/>
        <w:rPr>
          <w:rFonts w:asciiTheme="minorHAnsi" w:hAnsiTheme="minorHAnsi" w:cstheme="minorHAnsi"/>
          <w:b/>
          <w:sz w:val="28"/>
          <w:szCs w:val="28"/>
        </w:rPr>
      </w:pPr>
      <w:r w:rsidRPr="002B0BF6">
        <w:rPr>
          <w:rFonts w:asciiTheme="minorHAnsi" w:hAnsiTheme="minorHAnsi" w:cstheme="minorHAnsi"/>
          <w:b/>
          <w:sz w:val="28"/>
          <w:szCs w:val="28"/>
        </w:rPr>
        <w:t xml:space="preserve">Announcing the </w:t>
      </w:r>
      <w:r>
        <w:rPr>
          <w:rFonts w:asciiTheme="minorHAnsi" w:hAnsiTheme="minorHAnsi" w:cstheme="minorHAnsi"/>
          <w:b/>
          <w:sz w:val="28"/>
          <w:szCs w:val="28"/>
        </w:rPr>
        <w:t xml:space="preserve">webinar </w:t>
      </w:r>
      <w:r w:rsidRPr="002B0BF6">
        <w:rPr>
          <w:rFonts w:asciiTheme="minorHAnsi" w:hAnsiTheme="minorHAnsi" w:cstheme="minorHAnsi"/>
          <w:b/>
          <w:sz w:val="28"/>
          <w:szCs w:val="28"/>
        </w:rPr>
        <w:t xml:space="preserve">launch of COMMEET’s new toolkit </w:t>
      </w:r>
      <w:r w:rsidRPr="002B0BF6">
        <w:rPr>
          <w:rFonts w:asciiTheme="minorHAnsi" w:hAnsiTheme="minorHAnsi" w:cstheme="minorHAnsi"/>
          <w:b/>
          <w:color w:val="000000"/>
          <w:sz w:val="28"/>
          <w:szCs w:val="28"/>
          <w:bdr w:val="none" w:sz="0" w:space="0" w:color="auto" w:frame="1"/>
        </w:rPr>
        <w:t xml:space="preserve">for community groups: Promoting the </w:t>
      </w:r>
      <w:proofErr w:type="spellStart"/>
      <w:r w:rsidRPr="002B0BF6">
        <w:rPr>
          <w:rFonts w:asciiTheme="minorHAnsi" w:hAnsiTheme="minorHAnsi" w:cstheme="minorHAnsi"/>
          <w:b/>
          <w:color w:val="000000"/>
          <w:sz w:val="28"/>
          <w:szCs w:val="28"/>
          <w:bdr w:val="none" w:sz="0" w:space="0" w:color="auto" w:frame="1"/>
        </w:rPr>
        <w:t>well being</w:t>
      </w:r>
      <w:proofErr w:type="spellEnd"/>
      <w:r w:rsidRPr="002B0BF6">
        <w:rPr>
          <w:rFonts w:asciiTheme="minorHAnsi" w:hAnsiTheme="minorHAnsi" w:cstheme="minorHAnsi"/>
          <w:b/>
          <w:color w:val="000000"/>
          <w:sz w:val="28"/>
          <w:szCs w:val="28"/>
          <w:bdr w:val="none" w:sz="0" w:space="0" w:color="auto" w:frame="1"/>
        </w:rPr>
        <w:t xml:space="preserve"> of migrants and displaced persons</w:t>
      </w:r>
    </w:p>
    <w:p w:rsidR="002B0BF6" w:rsidRDefault="002B0BF6" w:rsidP="002B0BF6">
      <w:pPr>
        <w:pStyle w:val="NormalWeb"/>
        <w:jc w:val="center"/>
        <w:rPr>
          <w:rFonts w:asciiTheme="minorHAnsi" w:hAnsiTheme="minorHAnsi" w:cstheme="minorHAnsi"/>
          <w:b/>
          <w:sz w:val="28"/>
          <w:szCs w:val="28"/>
        </w:rPr>
      </w:pPr>
      <w:r w:rsidRPr="002B0BF6">
        <w:rPr>
          <w:rFonts w:asciiTheme="minorHAnsi" w:hAnsiTheme="minorHAnsi" w:cstheme="minorHAnsi"/>
          <w:b/>
          <w:sz w:val="28"/>
          <w:szCs w:val="28"/>
        </w:rPr>
        <w:t>Date: 24</w:t>
      </w:r>
      <w:r w:rsidRPr="002B0BF6">
        <w:rPr>
          <w:rFonts w:asciiTheme="minorHAnsi" w:hAnsiTheme="minorHAnsi" w:cstheme="minorHAnsi"/>
          <w:b/>
          <w:sz w:val="28"/>
          <w:szCs w:val="28"/>
          <w:vertAlign w:val="superscript"/>
        </w:rPr>
        <w:t>th</w:t>
      </w:r>
      <w:r w:rsidRPr="002B0BF6">
        <w:rPr>
          <w:rFonts w:asciiTheme="minorHAnsi" w:hAnsiTheme="minorHAnsi" w:cstheme="minorHAnsi"/>
          <w:b/>
          <w:sz w:val="28"/>
          <w:szCs w:val="28"/>
        </w:rPr>
        <w:t xml:space="preserve"> September 2020 10.00 – 11.30 UK time</w:t>
      </w:r>
    </w:p>
    <w:p w:rsidR="005D2DD5" w:rsidRDefault="005D2DD5" w:rsidP="002B0BF6">
      <w:pPr>
        <w:pStyle w:val="NormalWeb"/>
        <w:jc w:val="center"/>
        <w:rPr>
          <w:rFonts w:asciiTheme="minorHAnsi" w:hAnsiTheme="minorHAnsi" w:cstheme="minorHAnsi"/>
          <w:b/>
          <w:sz w:val="28"/>
          <w:szCs w:val="28"/>
        </w:rPr>
      </w:pPr>
      <w:hyperlink r:id="rId7" w:history="1">
        <w:r w:rsidRPr="00A933A3">
          <w:rPr>
            <w:rStyle w:val="Hyperlink"/>
            <w:rFonts w:asciiTheme="minorHAnsi" w:hAnsiTheme="minorHAnsi" w:cstheme="minorHAnsi"/>
            <w:b/>
            <w:sz w:val="28"/>
            <w:szCs w:val="28"/>
          </w:rPr>
          <w:t>https://www.eventbrite.co.uk/e/promoting-the-wellbeing-of-migrants-and-displaced-persons-tickets-116748823875</w:t>
        </w:r>
      </w:hyperlink>
    </w:p>
    <w:p w:rsidR="000F72D1" w:rsidRPr="008C6C57" w:rsidRDefault="000F72D1" w:rsidP="009F0A35">
      <w:pPr>
        <w:pStyle w:val="NormalWeb"/>
        <w:shd w:val="clear" w:color="auto" w:fill="FFFFFF"/>
        <w:spacing w:before="0" w:beforeAutospacing="0" w:after="0" w:afterAutospacing="0"/>
        <w:textAlignment w:val="baseline"/>
        <w:rPr>
          <w:rFonts w:asciiTheme="minorHAnsi" w:hAnsiTheme="minorHAnsi" w:cstheme="minorHAnsi"/>
          <w:spacing w:val="8"/>
          <w:bdr w:val="none" w:sz="0" w:space="0" w:color="auto" w:frame="1"/>
          <w:shd w:val="clear" w:color="auto" w:fill="FFFFFF"/>
        </w:rPr>
      </w:pPr>
      <w:bookmarkStart w:id="0" w:name="_GoBack"/>
      <w:bookmarkEnd w:id="0"/>
      <w:r w:rsidRPr="008C6C57">
        <w:rPr>
          <w:rFonts w:asciiTheme="minorHAnsi" w:hAnsiTheme="minorHAnsi" w:cstheme="minorHAnsi"/>
          <w:color w:val="000000"/>
          <w:bdr w:val="none" w:sz="0" w:space="0" w:color="auto" w:frame="1"/>
        </w:rPr>
        <w:br/>
      </w:r>
      <w:r w:rsidRPr="008C6C57">
        <w:rPr>
          <w:rFonts w:asciiTheme="minorHAnsi" w:hAnsiTheme="minorHAnsi" w:cstheme="minorHAnsi"/>
          <w:spacing w:val="8"/>
          <w:bdr w:val="none" w:sz="0" w:space="0" w:color="auto" w:frame="1"/>
          <w:shd w:val="clear" w:color="auto" w:fill="FFFFFF"/>
        </w:rPr>
        <w:t>The toolkit was initiated by </w:t>
      </w:r>
      <w:r w:rsidRPr="008C6C57">
        <w:rPr>
          <w:rFonts w:asciiTheme="minorHAnsi" w:hAnsiTheme="minorHAnsi" w:cstheme="minorHAnsi"/>
        </w:rPr>
        <w:t>the COMMEET Fellowship for Community Empowerment (</w:t>
      </w:r>
      <w:hyperlink r:id="rId8" w:history="1">
        <w:r w:rsidRPr="008C6C57">
          <w:rPr>
            <w:rStyle w:val="Hyperlink"/>
            <w:rFonts w:asciiTheme="minorHAnsi" w:hAnsiTheme="minorHAnsi" w:cstheme="minorHAnsi"/>
            <w:color w:val="auto"/>
            <w:bdr w:val="none" w:sz="0" w:space="0" w:color="auto" w:frame="1"/>
          </w:rPr>
          <w:t>www.COMMEET.org</w:t>
        </w:r>
      </w:hyperlink>
      <w:r w:rsidRPr="008C6C57">
        <w:rPr>
          <w:rFonts w:asciiTheme="minorHAnsi" w:hAnsiTheme="minorHAnsi" w:cstheme="minorHAnsi"/>
        </w:rPr>
        <w:t>) and developed with an international team of experts and practitioners in partnership with</w:t>
      </w:r>
      <w:r w:rsidRPr="008C6C57">
        <w:rPr>
          <w:rFonts w:asciiTheme="minorHAnsi" w:hAnsiTheme="minorHAnsi" w:cstheme="minorHAnsi"/>
          <w:bdr w:val="none" w:sz="0" w:space="0" w:color="auto" w:frame="1"/>
        </w:rPr>
        <w:t>  </w:t>
      </w:r>
      <w:r w:rsidRPr="008C6C57">
        <w:rPr>
          <w:rFonts w:asciiTheme="minorHAnsi" w:hAnsiTheme="minorHAnsi" w:cstheme="minorHAnsi"/>
        </w:rPr>
        <w:t>the </w:t>
      </w:r>
      <w:hyperlink r:id="rId9" w:tgtFrame="_blank" w:history="1">
        <w:r w:rsidRPr="008C6C57">
          <w:rPr>
            <w:rStyle w:val="Hyperlink"/>
            <w:rFonts w:asciiTheme="minorHAnsi" w:hAnsiTheme="minorHAnsi" w:cstheme="minorHAnsi"/>
            <w:color w:val="auto"/>
            <w:spacing w:val="8"/>
            <w:bdr w:val="none" w:sz="0" w:space="0" w:color="auto" w:frame="1"/>
            <w:shd w:val="clear" w:color="auto" w:fill="FFFFFF"/>
          </w:rPr>
          <w:t>London Regional Centre for Expertise (RCE)</w:t>
        </w:r>
      </w:hyperlink>
      <w:r w:rsidRPr="008C6C57">
        <w:rPr>
          <w:rFonts w:asciiTheme="minorHAnsi" w:hAnsiTheme="minorHAnsi" w:cstheme="minorHAnsi"/>
          <w:spacing w:val="8"/>
          <w:bdr w:val="none" w:sz="0" w:space="0" w:color="auto" w:frame="1"/>
          <w:shd w:val="clear" w:color="auto" w:fill="FFFFFF"/>
        </w:rPr>
        <w:t> on Education for Sustainable Development (ESD). </w:t>
      </w:r>
    </w:p>
    <w:p w:rsidR="000F72D1" w:rsidRPr="008C6C57" w:rsidRDefault="000F72D1" w:rsidP="000F72D1">
      <w:pPr>
        <w:pStyle w:val="xmsonormal"/>
        <w:shd w:val="clear" w:color="auto" w:fill="FFFFFF"/>
        <w:spacing w:before="0" w:beforeAutospacing="0" w:after="0" w:afterAutospacing="0" w:line="257" w:lineRule="atLeast"/>
        <w:textAlignment w:val="baseline"/>
        <w:rPr>
          <w:rFonts w:asciiTheme="minorHAnsi" w:hAnsiTheme="minorHAnsi" w:cstheme="minorHAnsi"/>
        </w:rPr>
      </w:pPr>
    </w:p>
    <w:p w:rsidR="000F72D1" w:rsidRPr="008C6C57" w:rsidRDefault="000F72D1" w:rsidP="000F72D1">
      <w:pPr>
        <w:pStyle w:val="xmsonormal"/>
        <w:shd w:val="clear" w:color="auto" w:fill="FFFFFF"/>
        <w:spacing w:before="0" w:beforeAutospacing="0" w:after="0" w:afterAutospacing="0" w:line="257" w:lineRule="atLeast"/>
        <w:textAlignment w:val="baseline"/>
        <w:rPr>
          <w:rFonts w:asciiTheme="minorHAnsi" w:hAnsiTheme="minorHAnsi" w:cstheme="minorHAnsi"/>
        </w:rPr>
      </w:pPr>
      <w:r w:rsidRPr="008C6C57">
        <w:rPr>
          <w:rFonts w:asciiTheme="minorHAnsi" w:hAnsiTheme="minorHAnsi" w:cstheme="minorHAnsi"/>
          <w:spacing w:val="8"/>
          <w:bdr w:val="none" w:sz="0" w:space="0" w:color="auto" w:frame="1"/>
          <w:shd w:val="clear" w:color="auto" w:fill="FFFFFF"/>
        </w:rPr>
        <w:t>The toolkit pro</w:t>
      </w:r>
      <w:r w:rsidR="00CA42DB">
        <w:rPr>
          <w:rFonts w:asciiTheme="minorHAnsi" w:hAnsiTheme="minorHAnsi" w:cstheme="minorHAnsi"/>
          <w:spacing w:val="8"/>
          <w:bdr w:val="none" w:sz="0" w:space="0" w:color="auto" w:frame="1"/>
          <w:shd w:val="clear" w:color="auto" w:fill="FFFFFF"/>
        </w:rPr>
        <w:t xml:space="preserve">vides a </w:t>
      </w:r>
      <w:proofErr w:type="gramStart"/>
      <w:r w:rsidR="00CA42DB">
        <w:rPr>
          <w:rFonts w:asciiTheme="minorHAnsi" w:hAnsiTheme="minorHAnsi" w:cstheme="minorHAnsi"/>
          <w:spacing w:val="8"/>
          <w:bdr w:val="none" w:sz="0" w:space="0" w:color="auto" w:frame="1"/>
          <w:shd w:val="clear" w:color="auto" w:fill="FFFFFF"/>
        </w:rPr>
        <w:t>10 point</w:t>
      </w:r>
      <w:proofErr w:type="gramEnd"/>
      <w:r w:rsidR="00CA42DB">
        <w:rPr>
          <w:rFonts w:asciiTheme="minorHAnsi" w:hAnsiTheme="minorHAnsi" w:cstheme="minorHAnsi"/>
          <w:spacing w:val="8"/>
          <w:bdr w:val="none" w:sz="0" w:space="0" w:color="auto" w:frame="1"/>
          <w:shd w:val="clear" w:color="auto" w:fill="FFFFFF"/>
        </w:rPr>
        <w:t xml:space="preserve"> plan</w:t>
      </w:r>
      <w:r w:rsidRPr="008C6C57">
        <w:rPr>
          <w:rFonts w:asciiTheme="minorHAnsi" w:hAnsiTheme="minorHAnsi" w:cstheme="minorHAnsi"/>
          <w:spacing w:val="8"/>
          <w:bdr w:val="none" w:sz="0" w:space="0" w:color="auto" w:frame="1"/>
          <w:shd w:val="clear" w:color="auto" w:fill="FFFFFF"/>
        </w:rPr>
        <w:t xml:space="preserve"> for community groups who wish to promote wellbeing and inclusion. Proposed activities address negative perceptions and stereotypes of migrants and offer ideas to support the challenges they face. Activities can be adapted for different regions and countries. Examples and stories from around the globe provide inspiration and encouragement for community self empowerment.</w:t>
      </w:r>
      <w:r w:rsidRPr="008C6C57">
        <w:rPr>
          <w:rFonts w:asciiTheme="minorHAnsi" w:hAnsiTheme="minorHAnsi" w:cstheme="minorHAnsi"/>
        </w:rPr>
        <w:t> </w:t>
      </w:r>
    </w:p>
    <w:p w:rsidR="000B2598" w:rsidRDefault="000B2598">
      <w:pPr>
        <w:rPr>
          <w:rFonts w:cstheme="minorHAnsi"/>
          <w:spacing w:val="8"/>
          <w:sz w:val="24"/>
          <w:szCs w:val="24"/>
          <w:shd w:val="clear" w:color="auto" w:fill="FFFFFF"/>
        </w:rPr>
      </w:pPr>
    </w:p>
    <w:p w:rsidR="003C234B" w:rsidRDefault="003C234B">
      <w:pPr>
        <w:rPr>
          <w:rFonts w:cstheme="minorHAnsi"/>
          <w:sz w:val="24"/>
          <w:szCs w:val="24"/>
        </w:rPr>
      </w:pPr>
      <w:r w:rsidRPr="008C6C57">
        <w:rPr>
          <w:rFonts w:cstheme="minorHAnsi"/>
          <w:spacing w:val="8"/>
          <w:sz w:val="24"/>
          <w:szCs w:val="24"/>
          <w:shd w:val="clear" w:color="auto" w:fill="FFFFFF"/>
        </w:rPr>
        <w:t>Forced migration as a result of conflict, persecution, climate change, natural disaster or extreme poverty is now at unprecedented levels (UNHCR 2019). The world crisis over the Covid 19 virus has shown that there is a danger that some vulnerable communities can be sidelined or forgotten</w:t>
      </w:r>
      <w:r w:rsidR="008C6C57">
        <w:rPr>
          <w:rFonts w:cstheme="minorHAnsi"/>
          <w:spacing w:val="8"/>
          <w:sz w:val="24"/>
          <w:szCs w:val="24"/>
          <w:shd w:val="clear" w:color="auto" w:fill="FFFFFF"/>
        </w:rPr>
        <w:t>.</w:t>
      </w:r>
      <w:r w:rsidR="008C6C57" w:rsidRPr="008C6C57">
        <w:rPr>
          <w:rFonts w:cstheme="minorHAnsi"/>
          <w:spacing w:val="8"/>
          <w:sz w:val="24"/>
          <w:szCs w:val="24"/>
          <w:shd w:val="clear" w:color="auto" w:fill="FFFFFF"/>
        </w:rPr>
        <w:t xml:space="preserve"> </w:t>
      </w:r>
      <w:r w:rsidR="008C6C57">
        <w:rPr>
          <w:rFonts w:cstheme="minorHAnsi"/>
          <w:sz w:val="24"/>
          <w:szCs w:val="24"/>
        </w:rPr>
        <w:t>This</w:t>
      </w:r>
      <w:r w:rsidRPr="008C6C57">
        <w:rPr>
          <w:rFonts w:cstheme="minorHAnsi"/>
          <w:sz w:val="24"/>
          <w:szCs w:val="24"/>
        </w:rPr>
        <w:t xml:space="preserve"> </w:t>
      </w:r>
      <w:r w:rsidR="008C6C57" w:rsidRPr="008C6C57">
        <w:rPr>
          <w:rFonts w:cstheme="minorHAnsi"/>
          <w:sz w:val="24"/>
          <w:szCs w:val="24"/>
        </w:rPr>
        <w:t>webinar</w:t>
      </w:r>
      <w:r w:rsidRPr="008C6C57">
        <w:rPr>
          <w:rFonts w:cstheme="minorHAnsi"/>
          <w:sz w:val="24"/>
          <w:szCs w:val="24"/>
        </w:rPr>
        <w:t xml:space="preserve"> will discuss ways in which the toolkit can </w:t>
      </w:r>
      <w:r w:rsidR="008C6C57">
        <w:rPr>
          <w:rFonts w:cstheme="minorHAnsi"/>
          <w:sz w:val="24"/>
          <w:szCs w:val="24"/>
        </w:rPr>
        <w:t>help communities to welcome and include migrants and displaced people. In doing so, it will demonstrate how this can contribute to the Sustainable Development Goals (SDGs).</w:t>
      </w:r>
    </w:p>
    <w:p w:rsidR="00CC252B" w:rsidRDefault="00CC252B" w:rsidP="00CC252B">
      <w:pPr>
        <w:pStyle w:val="NormalWeb"/>
        <w:rPr>
          <w:rFonts w:asciiTheme="minorHAnsi" w:hAnsiTheme="minorHAnsi" w:cstheme="minorHAnsi"/>
        </w:rPr>
      </w:pPr>
      <w:r>
        <w:rPr>
          <w:rFonts w:asciiTheme="minorHAnsi" w:hAnsiTheme="minorHAnsi" w:cstheme="minorHAnsi"/>
        </w:rPr>
        <w:t xml:space="preserve">The webinar will invite you to share ideas and experiences of how the toolkit might be used in your context and community. </w:t>
      </w:r>
    </w:p>
    <w:p w:rsidR="002B0BF6" w:rsidRPr="002B0BF6" w:rsidRDefault="002B0BF6" w:rsidP="00CC252B">
      <w:pPr>
        <w:pStyle w:val="NormalWeb"/>
        <w:rPr>
          <w:rFonts w:asciiTheme="minorHAnsi" w:hAnsiTheme="minorHAnsi" w:cstheme="minorHAnsi"/>
          <w:b/>
        </w:rPr>
      </w:pPr>
      <w:r w:rsidRPr="002B0BF6">
        <w:rPr>
          <w:rFonts w:asciiTheme="minorHAnsi" w:hAnsiTheme="minorHAnsi" w:cstheme="minorHAnsi"/>
          <w:b/>
        </w:rPr>
        <w:t>Programme:</w:t>
      </w:r>
    </w:p>
    <w:p w:rsidR="00CC252B" w:rsidRPr="002B0BF6" w:rsidRDefault="00CC252B" w:rsidP="00CC252B">
      <w:pPr>
        <w:pStyle w:val="NormalWeb"/>
        <w:rPr>
          <w:rFonts w:asciiTheme="minorHAnsi" w:hAnsiTheme="minorHAnsi" w:cstheme="minorHAnsi"/>
        </w:rPr>
      </w:pPr>
      <w:r w:rsidRPr="002B0BF6">
        <w:rPr>
          <w:rFonts w:asciiTheme="minorHAnsi" w:hAnsiTheme="minorHAnsi" w:cstheme="minorHAnsi"/>
        </w:rPr>
        <w:t xml:space="preserve">10.00 Introduction and welcome Jos </w:t>
      </w:r>
      <w:proofErr w:type="spellStart"/>
      <w:r w:rsidRPr="002B0BF6">
        <w:rPr>
          <w:rFonts w:asciiTheme="minorHAnsi" w:hAnsiTheme="minorHAnsi" w:cstheme="minorHAnsi"/>
        </w:rPr>
        <w:t>Hermans</w:t>
      </w:r>
      <w:proofErr w:type="spellEnd"/>
      <w:r w:rsidRPr="002B0BF6">
        <w:rPr>
          <w:rFonts w:asciiTheme="minorHAnsi" w:hAnsiTheme="minorHAnsi" w:cstheme="minorHAnsi"/>
        </w:rPr>
        <w:t>, Founder of COMMEET</w:t>
      </w:r>
      <w:r w:rsidR="00D2574D">
        <w:rPr>
          <w:rFonts w:asciiTheme="minorHAnsi" w:hAnsiTheme="minorHAnsi" w:cstheme="minorHAnsi"/>
        </w:rPr>
        <w:t xml:space="preserve">  </w:t>
      </w:r>
    </w:p>
    <w:p w:rsidR="002B0BF6" w:rsidRDefault="00CC252B" w:rsidP="002B0BF6">
      <w:pPr>
        <w:pStyle w:val="NormalWeb"/>
        <w:rPr>
          <w:rFonts w:asciiTheme="minorHAnsi" w:hAnsiTheme="minorHAnsi" w:cstheme="minorHAnsi"/>
          <w:color w:val="111111"/>
        </w:rPr>
      </w:pPr>
      <w:r w:rsidRPr="002B0BF6">
        <w:rPr>
          <w:rFonts w:asciiTheme="minorHAnsi" w:hAnsiTheme="minorHAnsi" w:cstheme="minorHAnsi"/>
        </w:rPr>
        <w:lastRenderedPageBreak/>
        <w:t>10.10   Key speaker</w:t>
      </w:r>
      <w:r w:rsidR="002B0BF6" w:rsidRPr="002B0BF6">
        <w:rPr>
          <w:rFonts w:asciiTheme="minorHAnsi" w:hAnsiTheme="minorHAnsi" w:cstheme="minorHAnsi"/>
        </w:rPr>
        <w:t xml:space="preserve">: </w:t>
      </w:r>
      <w:r w:rsidRPr="002B0BF6">
        <w:rPr>
          <w:rFonts w:asciiTheme="minorHAnsi" w:hAnsiTheme="minorHAnsi" w:cstheme="minorHAnsi"/>
        </w:rPr>
        <w:t xml:space="preserve"> </w:t>
      </w:r>
      <w:proofErr w:type="spellStart"/>
      <w:r w:rsidR="002B0BF6" w:rsidRPr="002B0BF6">
        <w:rPr>
          <w:rFonts w:asciiTheme="minorHAnsi" w:hAnsiTheme="minorHAnsi" w:cstheme="minorHAnsi"/>
          <w:color w:val="111111"/>
        </w:rPr>
        <w:t>Prof.</w:t>
      </w:r>
      <w:proofErr w:type="spellEnd"/>
      <w:r w:rsidR="002B0BF6" w:rsidRPr="002B0BF6">
        <w:rPr>
          <w:rFonts w:asciiTheme="minorHAnsi" w:hAnsiTheme="minorHAnsi" w:cstheme="minorHAnsi"/>
          <w:color w:val="111111"/>
        </w:rPr>
        <w:t xml:space="preserve"> Emeritus Tan Sri </w:t>
      </w:r>
      <w:proofErr w:type="spellStart"/>
      <w:r w:rsidR="002B0BF6" w:rsidRPr="002B0BF6">
        <w:rPr>
          <w:rFonts w:asciiTheme="minorHAnsi" w:hAnsiTheme="minorHAnsi" w:cstheme="minorHAnsi"/>
          <w:color w:val="111111"/>
        </w:rPr>
        <w:t>Dato</w:t>
      </w:r>
      <w:proofErr w:type="spellEnd"/>
      <w:r w:rsidR="002B0BF6" w:rsidRPr="002B0BF6">
        <w:rPr>
          <w:rFonts w:asciiTheme="minorHAnsi" w:hAnsiTheme="minorHAnsi" w:cstheme="minorHAnsi"/>
          <w:color w:val="111111"/>
        </w:rPr>
        <w:t xml:space="preserve">’ </w:t>
      </w:r>
      <w:proofErr w:type="spellStart"/>
      <w:r w:rsidR="002B0BF6" w:rsidRPr="002B0BF6">
        <w:rPr>
          <w:rFonts w:asciiTheme="minorHAnsi" w:hAnsiTheme="minorHAnsi" w:cstheme="minorHAnsi"/>
          <w:color w:val="111111"/>
        </w:rPr>
        <w:t>Dzulkifli</w:t>
      </w:r>
      <w:proofErr w:type="spellEnd"/>
      <w:r w:rsidR="002B0BF6" w:rsidRPr="002B0BF6">
        <w:rPr>
          <w:rFonts w:asciiTheme="minorHAnsi" w:hAnsiTheme="minorHAnsi" w:cstheme="minorHAnsi"/>
          <w:color w:val="111111"/>
        </w:rPr>
        <w:t xml:space="preserve"> Abdul </w:t>
      </w:r>
      <w:proofErr w:type="spellStart"/>
      <w:proofErr w:type="gramStart"/>
      <w:r w:rsidR="002B0BF6" w:rsidRPr="002B0BF6">
        <w:rPr>
          <w:rFonts w:asciiTheme="minorHAnsi" w:hAnsiTheme="minorHAnsi" w:cstheme="minorHAnsi"/>
          <w:color w:val="111111"/>
        </w:rPr>
        <w:t>Razak</w:t>
      </w:r>
      <w:proofErr w:type="spellEnd"/>
      <w:r w:rsidR="002B0BF6" w:rsidRPr="002B0BF6">
        <w:rPr>
          <w:rFonts w:asciiTheme="minorHAnsi" w:hAnsiTheme="minorHAnsi" w:cstheme="minorHAnsi"/>
          <w:color w:val="111111"/>
        </w:rPr>
        <w:t xml:space="preserve"> ,</w:t>
      </w:r>
      <w:proofErr w:type="gramEnd"/>
      <w:r w:rsidR="002B0BF6" w:rsidRPr="002B0BF6">
        <w:rPr>
          <w:rFonts w:asciiTheme="minorHAnsi" w:hAnsiTheme="minorHAnsi" w:cstheme="minorHAnsi"/>
          <w:color w:val="111111"/>
        </w:rPr>
        <w:t xml:space="preserve"> Rector of the  International Islamic University Malaysia (IIUM)</w:t>
      </w:r>
    </w:p>
    <w:p w:rsidR="00D2574D" w:rsidRPr="002B0BF6" w:rsidRDefault="00D2574D" w:rsidP="002B0BF6">
      <w:pPr>
        <w:pStyle w:val="NormalWeb"/>
        <w:rPr>
          <w:rFonts w:asciiTheme="minorHAnsi" w:hAnsiTheme="minorHAnsi" w:cstheme="minorHAnsi"/>
        </w:rPr>
      </w:pPr>
    </w:p>
    <w:p w:rsidR="00CC252B" w:rsidRDefault="00CC252B" w:rsidP="00CC252B">
      <w:pPr>
        <w:pStyle w:val="NormalWeb"/>
        <w:rPr>
          <w:rFonts w:asciiTheme="minorHAnsi" w:hAnsiTheme="minorHAnsi" w:cstheme="minorHAnsi"/>
        </w:rPr>
      </w:pPr>
      <w:r w:rsidRPr="002B0BF6">
        <w:rPr>
          <w:rFonts w:asciiTheme="minorHAnsi" w:hAnsiTheme="minorHAnsi" w:cstheme="minorHAnsi"/>
        </w:rPr>
        <w:t xml:space="preserve">10.20 </w:t>
      </w:r>
      <w:r w:rsidR="00D2574D">
        <w:rPr>
          <w:rFonts w:asciiTheme="minorHAnsi" w:hAnsiTheme="minorHAnsi" w:cstheme="minorHAnsi"/>
        </w:rPr>
        <w:t xml:space="preserve">Introducing the panel members: </w:t>
      </w:r>
      <w:r w:rsidRPr="002B0BF6">
        <w:rPr>
          <w:rFonts w:asciiTheme="minorHAnsi" w:hAnsiTheme="minorHAnsi" w:cstheme="minorHAnsi"/>
        </w:rPr>
        <w:t>Ros Wade (London RCE</w:t>
      </w:r>
      <w:r w:rsidR="005D2DD5">
        <w:rPr>
          <w:rFonts w:asciiTheme="minorHAnsi" w:hAnsiTheme="minorHAnsi" w:cstheme="minorHAnsi"/>
        </w:rPr>
        <w:t>)</w:t>
      </w:r>
    </w:p>
    <w:p w:rsidR="00CC252B" w:rsidRDefault="00CC252B" w:rsidP="00CC252B">
      <w:pPr>
        <w:pStyle w:val="NormalWeb"/>
        <w:rPr>
          <w:rFonts w:asciiTheme="minorHAnsi" w:hAnsiTheme="minorHAnsi" w:cstheme="minorHAnsi"/>
        </w:rPr>
      </w:pPr>
      <w:r w:rsidRPr="002B0BF6">
        <w:rPr>
          <w:rFonts w:asciiTheme="minorHAnsi" w:hAnsiTheme="minorHAnsi" w:cstheme="minorHAnsi"/>
        </w:rPr>
        <w:t xml:space="preserve">10.30 Panel discussion with members of the toolkit team: </w:t>
      </w:r>
      <w:r w:rsidR="002B0BF6">
        <w:rPr>
          <w:rFonts w:asciiTheme="minorHAnsi" w:hAnsiTheme="minorHAnsi" w:cstheme="minorHAnsi"/>
        </w:rPr>
        <w:t xml:space="preserve">Chair Ros Wade with </w:t>
      </w:r>
      <w:proofErr w:type="spellStart"/>
      <w:r w:rsidRPr="002B0BF6">
        <w:rPr>
          <w:rFonts w:asciiTheme="minorHAnsi" w:hAnsiTheme="minorHAnsi" w:cstheme="minorHAnsi"/>
        </w:rPr>
        <w:t>Saima</w:t>
      </w:r>
      <w:proofErr w:type="spellEnd"/>
      <w:r w:rsidRPr="002B0BF6">
        <w:rPr>
          <w:rFonts w:asciiTheme="minorHAnsi" w:hAnsiTheme="minorHAnsi" w:cstheme="minorHAnsi"/>
        </w:rPr>
        <w:t xml:space="preserve"> Raza, Ahmet Sayer, </w:t>
      </w:r>
      <w:proofErr w:type="spellStart"/>
      <w:r w:rsidRPr="002B0BF6">
        <w:rPr>
          <w:rFonts w:asciiTheme="minorHAnsi" w:hAnsiTheme="minorHAnsi" w:cstheme="minorHAnsi"/>
        </w:rPr>
        <w:t>Akpezi</w:t>
      </w:r>
      <w:proofErr w:type="spellEnd"/>
      <w:r w:rsidRPr="002B0BF6">
        <w:rPr>
          <w:rFonts w:asciiTheme="minorHAnsi" w:hAnsiTheme="minorHAnsi" w:cstheme="minorHAnsi"/>
        </w:rPr>
        <w:t xml:space="preserve"> </w:t>
      </w:r>
      <w:proofErr w:type="spellStart"/>
      <w:r w:rsidR="002B0BF6" w:rsidRPr="002B0BF6">
        <w:rPr>
          <w:rFonts w:asciiTheme="minorHAnsi" w:hAnsiTheme="minorHAnsi" w:cstheme="minorHAnsi"/>
          <w:color w:val="323130"/>
          <w:bdr w:val="none" w:sz="0" w:space="0" w:color="auto" w:frame="1"/>
          <w:lang w:val="en-US"/>
        </w:rPr>
        <w:t>Ogbuigwe</w:t>
      </w:r>
      <w:proofErr w:type="spellEnd"/>
      <w:r w:rsidR="002B0BF6" w:rsidRPr="002B0BF6">
        <w:rPr>
          <w:rFonts w:asciiTheme="minorHAnsi" w:hAnsiTheme="minorHAnsi" w:cstheme="minorHAnsi"/>
          <w:color w:val="323130"/>
          <w:bdr w:val="none" w:sz="0" w:space="0" w:color="auto" w:frame="1"/>
          <w:lang w:val="en-US"/>
        </w:rPr>
        <w:t>, S</w:t>
      </w:r>
      <w:proofErr w:type="spellStart"/>
      <w:r w:rsidR="002B0BF6" w:rsidRPr="002B0BF6">
        <w:rPr>
          <w:rFonts w:asciiTheme="minorHAnsi" w:hAnsiTheme="minorHAnsi" w:cstheme="minorHAnsi"/>
        </w:rPr>
        <w:t>i</w:t>
      </w:r>
      <w:r w:rsidR="002B0BF6">
        <w:rPr>
          <w:rFonts w:asciiTheme="minorHAnsi" w:hAnsiTheme="minorHAnsi" w:cstheme="minorHAnsi"/>
        </w:rPr>
        <w:t>gfried</w:t>
      </w:r>
      <w:proofErr w:type="spellEnd"/>
      <w:r w:rsidR="002B0BF6">
        <w:rPr>
          <w:rFonts w:asciiTheme="minorHAnsi" w:hAnsiTheme="minorHAnsi" w:cstheme="minorHAnsi"/>
        </w:rPr>
        <w:t xml:space="preserve"> </w:t>
      </w:r>
      <w:proofErr w:type="spellStart"/>
      <w:r w:rsidR="002B0BF6">
        <w:rPr>
          <w:rFonts w:asciiTheme="minorHAnsi" w:hAnsiTheme="minorHAnsi" w:cstheme="minorHAnsi"/>
        </w:rPr>
        <w:t>Janzing</w:t>
      </w:r>
      <w:proofErr w:type="spellEnd"/>
    </w:p>
    <w:p w:rsidR="009F0A35" w:rsidRPr="002B0BF6" w:rsidRDefault="009F0A35" w:rsidP="00CC252B">
      <w:pPr>
        <w:pStyle w:val="NormalWeb"/>
        <w:rPr>
          <w:rFonts w:asciiTheme="minorHAnsi" w:hAnsiTheme="minorHAnsi" w:cstheme="minorHAnsi"/>
        </w:rPr>
      </w:pPr>
      <w:r w:rsidRPr="002B0BF6">
        <w:rPr>
          <w:rFonts w:asciiTheme="minorHAnsi" w:hAnsiTheme="minorHAnsi" w:cstheme="minorHAnsi"/>
        </w:rPr>
        <w:t>11.00 Q and A</w:t>
      </w:r>
    </w:p>
    <w:p w:rsidR="00CC252B" w:rsidRPr="002B0BF6" w:rsidRDefault="002B0BF6" w:rsidP="00CC252B">
      <w:pPr>
        <w:pStyle w:val="NormalWeb"/>
        <w:rPr>
          <w:rFonts w:asciiTheme="minorHAnsi" w:hAnsiTheme="minorHAnsi" w:cstheme="minorHAnsi"/>
        </w:rPr>
      </w:pPr>
      <w:r>
        <w:rPr>
          <w:rFonts w:asciiTheme="minorHAnsi" w:hAnsiTheme="minorHAnsi" w:cstheme="minorHAnsi"/>
        </w:rPr>
        <w:t>11.20</w:t>
      </w:r>
      <w:r w:rsidR="009F0A35" w:rsidRPr="002B0BF6">
        <w:rPr>
          <w:rFonts w:asciiTheme="minorHAnsi" w:hAnsiTheme="minorHAnsi" w:cstheme="minorHAnsi"/>
        </w:rPr>
        <w:t xml:space="preserve"> </w:t>
      </w:r>
      <w:r w:rsidR="00CC252B" w:rsidRPr="002B0BF6">
        <w:rPr>
          <w:rFonts w:asciiTheme="minorHAnsi" w:hAnsiTheme="minorHAnsi" w:cstheme="minorHAnsi"/>
        </w:rPr>
        <w:t>Round up and next steps</w:t>
      </w:r>
    </w:p>
    <w:p w:rsidR="009F0A35" w:rsidRPr="002B0BF6" w:rsidRDefault="009F0A35" w:rsidP="00CC252B">
      <w:pPr>
        <w:pStyle w:val="NormalWeb"/>
        <w:rPr>
          <w:rFonts w:asciiTheme="minorHAnsi" w:hAnsiTheme="minorHAnsi" w:cstheme="minorHAnsi"/>
        </w:rPr>
      </w:pPr>
      <w:r w:rsidRPr="002B0BF6">
        <w:rPr>
          <w:rFonts w:asciiTheme="minorHAnsi" w:hAnsiTheme="minorHAnsi" w:cstheme="minorHAnsi"/>
        </w:rPr>
        <w:t>1..30 Close</w:t>
      </w:r>
    </w:p>
    <w:p w:rsidR="00CC252B" w:rsidRDefault="004A7FD0" w:rsidP="004A7FD0">
      <w:pPr>
        <w:jc w:val="center"/>
        <w:rPr>
          <w:rFonts w:cstheme="minorHAnsi"/>
          <w:b/>
          <w:sz w:val="28"/>
          <w:szCs w:val="28"/>
        </w:rPr>
      </w:pPr>
      <w:r w:rsidRPr="004A7FD0">
        <w:rPr>
          <w:rFonts w:cstheme="minorHAnsi"/>
          <w:b/>
          <w:sz w:val="28"/>
          <w:szCs w:val="28"/>
        </w:rPr>
        <w:t>Biopics</w:t>
      </w:r>
    </w:p>
    <w:p w:rsidR="004A7FD0" w:rsidRDefault="004A7FD0" w:rsidP="004A7FD0">
      <w:pPr>
        <w:pStyle w:val="NormalWeb"/>
        <w:shd w:val="clear" w:color="auto" w:fill="FFFFFF"/>
        <w:spacing w:before="0" w:beforeAutospacing="0" w:after="150" w:afterAutospacing="0"/>
        <w:rPr>
          <w:rFonts w:asciiTheme="minorHAnsi" w:hAnsiTheme="minorHAnsi" w:cstheme="minorHAnsi"/>
          <w:color w:val="111111"/>
          <w:sz w:val="21"/>
          <w:szCs w:val="21"/>
        </w:rPr>
      </w:pPr>
    </w:p>
    <w:p w:rsidR="004A7FD0" w:rsidRDefault="004A7FD0" w:rsidP="004A7FD0">
      <w:pPr>
        <w:pStyle w:val="NormalWeb"/>
        <w:shd w:val="clear" w:color="auto" w:fill="FFFFFF"/>
        <w:spacing w:before="0" w:beforeAutospacing="0" w:after="150" w:afterAutospacing="0"/>
        <w:rPr>
          <w:rFonts w:asciiTheme="minorHAnsi" w:hAnsiTheme="minorHAnsi" w:cstheme="minorHAnsi"/>
          <w:color w:val="111111"/>
          <w:sz w:val="21"/>
          <w:szCs w:val="21"/>
        </w:rPr>
      </w:pPr>
      <w:r>
        <w:rPr>
          <w:noProof/>
        </w:rPr>
        <w:drawing>
          <wp:inline distT="0" distB="0" distL="0" distR="0" wp14:anchorId="6B910EA9" wp14:editId="36EC5285">
            <wp:extent cx="5731510" cy="3816206"/>
            <wp:effectExtent l="0" t="0" r="2540" b="0"/>
            <wp:docPr id="11" name="Picture 11" descr="https://www.iium.edu.my/media/57687/SAM_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ium.edu.my/media/57687/SAM_006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16206"/>
                    </a:xfrm>
                    <a:prstGeom prst="rect">
                      <a:avLst/>
                    </a:prstGeom>
                    <a:noFill/>
                    <a:ln>
                      <a:noFill/>
                    </a:ln>
                  </pic:spPr>
                </pic:pic>
              </a:graphicData>
            </a:graphic>
          </wp:inline>
        </w:drawing>
      </w:r>
    </w:p>
    <w:p w:rsidR="004A7FD0" w:rsidRDefault="004A7FD0" w:rsidP="004A7FD0">
      <w:pPr>
        <w:pStyle w:val="NormalWeb"/>
        <w:shd w:val="clear" w:color="auto" w:fill="FFFFFF"/>
        <w:spacing w:before="0" w:beforeAutospacing="0" w:after="150" w:afterAutospacing="0"/>
        <w:rPr>
          <w:rFonts w:asciiTheme="minorHAnsi" w:hAnsiTheme="minorHAnsi" w:cstheme="minorHAnsi"/>
          <w:color w:val="111111"/>
          <w:sz w:val="21"/>
          <w:szCs w:val="21"/>
        </w:rPr>
      </w:pPr>
    </w:p>
    <w:p w:rsidR="004A7FD0" w:rsidRPr="004A7FD0" w:rsidRDefault="004A7FD0" w:rsidP="004A7FD0">
      <w:pPr>
        <w:pStyle w:val="NormalWeb"/>
        <w:shd w:val="clear" w:color="auto" w:fill="FFFFFF"/>
        <w:spacing w:before="0" w:beforeAutospacing="0" w:after="150" w:afterAutospacing="0"/>
        <w:rPr>
          <w:rFonts w:asciiTheme="minorHAnsi" w:hAnsiTheme="minorHAnsi" w:cstheme="minorHAnsi"/>
          <w:color w:val="111111"/>
          <w:sz w:val="21"/>
          <w:szCs w:val="21"/>
        </w:rPr>
      </w:pPr>
      <w:r>
        <w:rPr>
          <w:rFonts w:asciiTheme="minorHAnsi" w:hAnsiTheme="minorHAnsi" w:cstheme="minorHAnsi"/>
          <w:color w:val="111111"/>
          <w:sz w:val="21"/>
          <w:szCs w:val="21"/>
        </w:rPr>
        <w:t xml:space="preserve">Keynote speaker, </w:t>
      </w:r>
      <w:proofErr w:type="spellStart"/>
      <w:r w:rsidRPr="004A7FD0">
        <w:rPr>
          <w:rFonts w:asciiTheme="minorHAnsi" w:hAnsiTheme="minorHAnsi" w:cstheme="minorHAnsi"/>
          <w:color w:val="111111"/>
          <w:sz w:val="21"/>
          <w:szCs w:val="21"/>
        </w:rPr>
        <w:t>Prof.</w:t>
      </w:r>
      <w:proofErr w:type="spellEnd"/>
      <w:r w:rsidRPr="004A7FD0">
        <w:rPr>
          <w:rFonts w:asciiTheme="minorHAnsi" w:hAnsiTheme="minorHAnsi" w:cstheme="minorHAnsi"/>
          <w:color w:val="111111"/>
          <w:sz w:val="21"/>
          <w:szCs w:val="21"/>
        </w:rPr>
        <w:t xml:space="preserve"> Emeritus Tan Sri </w:t>
      </w:r>
      <w:proofErr w:type="spellStart"/>
      <w:r w:rsidRPr="004A7FD0">
        <w:rPr>
          <w:rFonts w:asciiTheme="minorHAnsi" w:hAnsiTheme="minorHAnsi" w:cstheme="minorHAnsi"/>
          <w:color w:val="111111"/>
          <w:sz w:val="21"/>
          <w:szCs w:val="21"/>
        </w:rPr>
        <w:t>Dato</w:t>
      </w:r>
      <w:proofErr w:type="spellEnd"/>
      <w:r w:rsidRPr="004A7FD0">
        <w:rPr>
          <w:rFonts w:asciiTheme="minorHAnsi" w:hAnsiTheme="minorHAnsi" w:cstheme="minorHAnsi"/>
          <w:color w:val="111111"/>
          <w:sz w:val="21"/>
          <w:szCs w:val="21"/>
        </w:rPr>
        <w:t xml:space="preserve">’ </w:t>
      </w:r>
      <w:proofErr w:type="spellStart"/>
      <w:r w:rsidRPr="004A7FD0">
        <w:rPr>
          <w:rFonts w:asciiTheme="minorHAnsi" w:hAnsiTheme="minorHAnsi" w:cstheme="minorHAnsi"/>
          <w:color w:val="111111"/>
          <w:sz w:val="21"/>
          <w:szCs w:val="21"/>
        </w:rPr>
        <w:t>Dzulkifli</w:t>
      </w:r>
      <w:proofErr w:type="spellEnd"/>
      <w:r w:rsidRPr="004A7FD0">
        <w:rPr>
          <w:rFonts w:asciiTheme="minorHAnsi" w:hAnsiTheme="minorHAnsi" w:cstheme="minorHAnsi"/>
          <w:color w:val="111111"/>
          <w:sz w:val="21"/>
          <w:szCs w:val="21"/>
        </w:rPr>
        <w:t xml:space="preserve"> Abdul </w:t>
      </w:r>
      <w:proofErr w:type="spellStart"/>
      <w:r w:rsidRPr="004A7FD0">
        <w:rPr>
          <w:rFonts w:asciiTheme="minorHAnsi" w:hAnsiTheme="minorHAnsi" w:cstheme="minorHAnsi"/>
          <w:color w:val="111111"/>
          <w:sz w:val="21"/>
          <w:szCs w:val="21"/>
        </w:rPr>
        <w:t>Razak</w:t>
      </w:r>
      <w:proofErr w:type="spellEnd"/>
      <w:r>
        <w:rPr>
          <w:rFonts w:asciiTheme="minorHAnsi" w:hAnsiTheme="minorHAnsi" w:cstheme="minorHAnsi"/>
          <w:color w:val="111111"/>
          <w:sz w:val="21"/>
          <w:szCs w:val="21"/>
        </w:rPr>
        <w:t xml:space="preserve"> is Rector of </w:t>
      </w:r>
      <w:proofErr w:type="gramStart"/>
      <w:r>
        <w:rPr>
          <w:rFonts w:asciiTheme="minorHAnsi" w:hAnsiTheme="minorHAnsi" w:cstheme="minorHAnsi"/>
          <w:color w:val="111111"/>
          <w:sz w:val="21"/>
          <w:szCs w:val="21"/>
        </w:rPr>
        <w:t xml:space="preserve">the </w:t>
      </w:r>
      <w:r w:rsidRPr="004A7FD0">
        <w:rPr>
          <w:rFonts w:asciiTheme="minorHAnsi" w:hAnsiTheme="minorHAnsi" w:cstheme="minorHAnsi"/>
          <w:color w:val="111111"/>
          <w:sz w:val="21"/>
          <w:szCs w:val="21"/>
        </w:rPr>
        <w:t xml:space="preserve"> International</w:t>
      </w:r>
      <w:proofErr w:type="gramEnd"/>
      <w:r w:rsidRPr="004A7FD0">
        <w:rPr>
          <w:rFonts w:asciiTheme="minorHAnsi" w:hAnsiTheme="minorHAnsi" w:cstheme="minorHAnsi"/>
          <w:color w:val="111111"/>
          <w:sz w:val="21"/>
          <w:szCs w:val="21"/>
        </w:rPr>
        <w:t xml:space="preserve"> Islamic University Malaysia (IIUM)</w:t>
      </w:r>
      <w:r>
        <w:rPr>
          <w:rFonts w:asciiTheme="minorHAnsi" w:hAnsiTheme="minorHAnsi" w:cstheme="minorHAnsi"/>
          <w:color w:val="111111"/>
          <w:sz w:val="21"/>
          <w:szCs w:val="21"/>
        </w:rPr>
        <w:t xml:space="preserve"> which has recently </w:t>
      </w:r>
      <w:r w:rsidRPr="004A7FD0">
        <w:rPr>
          <w:rFonts w:asciiTheme="minorHAnsi" w:hAnsiTheme="minorHAnsi" w:cstheme="minorHAnsi"/>
          <w:color w:val="111111"/>
          <w:sz w:val="21"/>
          <w:szCs w:val="21"/>
        </w:rPr>
        <w:t xml:space="preserve"> tie</w:t>
      </w:r>
      <w:r>
        <w:rPr>
          <w:rFonts w:asciiTheme="minorHAnsi" w:hAnsiTheme="minorHAnsi" w:cstheme="minorHAnsi"/>
          <w:color w:val="111111"/>
          <w:sz w:val="21"/>
          <w:szCs w:val="21"/>
        </w:rPr>
        <w:t>d</w:t>
      </w:r>
      <w:r w:rsidRPr="004A7FD0">
        <w:rPr>
          <w:rFonts w:asciiTheme="minorHAnsi" w:hAnsiTheme="minorHAnsi" w:cstheme="minorHAnsi"/>
          <w:color w:val="111111"/>
          <w:sz w:val="21"/>
          <w:szCs w:val="21"/>
        </w:rPr>
        <w:t xml:space="preserve"> a knot with the International Educational, Scientific and Cultural Organisation (IESCO) with the signing of a Letter of Intent and the launching of IIUM-IESCO sponsorship project to benefit some 50 </w:t>
      </w:r>
      <w:proofErr w:type="spellStart"/>
      <w:r w:rsidRPr="004A7FD0">
        <w:rPr>
          <w:rFonts w:asciiTheme="minorHAnsi" w:hAnsiTheme="minorHAnsi" w:cstheme="minorHAnsi"/>
          <w:color w:val="111111"/>
          <w:sz w:val="21"/>
          <w:szCs w:val="21"/>
        </w:rPr>
        <w:t>Rohingya</w:t>
      </w:r>
      <w:proofErr w:type="spellEnd"/>
      <w:r w:rsidRPr="004A7FD0">
        <w:rPr>
          <w:rFonts w:asciiTheme="minorHAnsi" w:hAnsiTheme="minorHAnsi" w:cstheme="minorHAnsi"/>
          <w:color w:val="111111"/>
          <w:sz w:val="21"/>
          <w:szCs w:val="21"/>
        </w:rPr>
        <w:t xml:space="preserve"> students.</w:t>
      </w:r>
      <w:r>
        <w:rPr>
          <w:rFonts w:asciiTheme="minorHAnsi" w:hAnsiTheme="minorHAnsi" w:cstheme="minorHAnsi"/>
          <w:color w:val="111111"/>
          <w:sz w:val="21"/>
          <w:szCs w:val="21"/>
        </w:rPr>
        <w:t xml:space="preserve"> T</w:t>
      </w:r>
      <w:r w:rsidRPr="004A7FD0">
        <w:rPr>
          <w:rFonts w:asciiTheme="minorHAnsi" w:hAnsiTheme="minorHAnsi" w:cstheme="minorHAnsi"/>
          <w:color w:val="111111"/>
          <w:sz w:val="21"/>
          <w:szCs w:val="21"/>
        </w:rPr>
        <w:t xml:space="preserve">his is an ambitious project for the university in which the idea is to lay another foundation for </w:t>
      </w:r>
      <w:r w:rsidR="004E6BCB">
        <w:rPr>
          <w:rFonts w:asciiTheme="minorHAnsi" w:hAnsiTheme="minorHAnsi" w:cstheme="minorHAnsi"/>
          <w:color w:val="111111"/>
          <w:sz w:val="21"/>
          <w:szCs w:val="21"/>
        </w:rPr>
        <w:t xml:space="preserve">marginalised </w:t>
      </w:r>
      <w:r w:rsidRPr="004A7FD0">
        <w:rPr>
          <w:rFonts w:asciiTheme="minorHAnsi" w:hAnsiTheme="minorHAnsi" w:cstheme="minorHAnsi"/>
          <w:color w:val="111111"/>
          <w:sz w:val="21"/>
          <w:szCs w:val="21"/>
        </w:rPr>
        <w:t>migrants</w:t>
      </w:r>
      <w:r w:rsidR="004E6BCB">
        <w:rPr>
          <w:rFonts w:asciiTheme="minorHAnsi" w:hAnsiTheme="minorHAnsi" w:cstheme="minorHAnsi"/>
          <w:color w:val="111111"/>
          <w:sz w:val="21"/>
          <w:szCs w:val="21"/>
        </w:rPr>
        <w:t>,</w:t>
      </w:r>
      <w:r w:rsidRPr="004A7FD0">
        <w:rPr>
          <w:rFonts w:asciiTheme="minorHAnsi" w:hAnsiTheme="minorHAnsi" w:cstheme="minorHAnsi"/>
          <w:color w:val="111111"/>
          <w:sz w:val="21"/>
          <w:szCs w:val="21"/>
        </w:rPr>
        <w:t xml:space="preserve"> mainly the </w:t>
      </w:r>
      <w:proofErr w:type="spellStart"/>
      <w:r w:rsidRPr="004A7FD0">
        <w:rPr>
          <w:rFonts w:asciiTheme="minorHAnsi" w:hAnsiTheme="minorHAnsi" w:cstheme="minorHAnsi"/>
          <w:color w:val="111111"/>
          <w:sz w:val="21"/>
          <w:szCs w:val="21"/>
        </w:rPr>
        <w:t>Rohingya</w:t>
      </w:r>
      <w:proofErr w:type="spellEnd"/>
      <w:r w:rsidRPr="004A7FD0">
        <w:rPr>
          <w:rFonts w:asciiTheme="minorHAnsi" w:hAnsiTheme="minorHAnsi" w:cstheme="minorHAnsi"/>
          <w:color w:val="111111"/>
          <w:sz w:val="21"/>
          <w:szCs w:val="21"/>
        </w:rPr>
        <w:t xml:space="preserve"> community in Gombak. He said, </w:t>
      </w:r>
      <w:r>
        <w:rPr>
          <w:rFonts w:asciiTheme="minorHAnsi" w:hAnsiTheme="minorHAnsi" w:cstheme="minorHAnsi"/>
          <w:color w:val="111111"/>
          <w:sz w:val="21"/>
          <w:szCs w:val="21"/>
        </w:rPr>
        <w:t>“</w:t>
      </w:r>
      <w:r w:rsidRPr="004A7FD0">
        <w:rPr>
          <w:rFonts w:asciiTheme="minorHAnsi" w:hAnsiTheme="minorHAnsi" w:cstheme="minorHAnsi"/>
          <w:color w:val="111111"/>
          <w:sz w:val="21"/>
          <w:szCs w:val="21"/>
        </w:rPr>
        <w:t>This is the starting point, where we have planned to adopt more schools in rural areas, and with cooperation of NGOs, the community will be secured and get a better life.” </w:t>
      </w:r>
    </w:p>
    <w:p w:rsidR="004A7FD0" w:rsidRDefault="005D2DD5" w:rsidP="004A7FD0">
      <w:pPr>
        <w:rPr>
          <w:rFonts w:cstheme="minorHAnsi"/>
          <w:b/>
          <w:sz w:val="28"/>
          <w:szCs w:val="28"/>
        </w:rPr>
      </w:pPr>
      <w:hyperlink r:id="rId11" w:history="1">
        <w:r w:rsidR="004A7FD0" w:rsidRPr="004A7FD0">
          <w:rPr>
            <w:color w:val="0000FF"/>
            <w:u w:val="single"/>
          </w:rPr>
          <w:t>https://www.iium.edu.my/news/iium-ties-knot-with-iesco-to-help-rohingya-community-in-education</w:t>
        </w:r>
      </w:hyperlink>
    </w:p>
    <w:p w:rsidR="004A7FD0" w:rsidRDefault="004A7FD0" w:rsidP="004A7FD0">
      <w:pPr>
        <w:jc w:val="center"/>
        <w:rPr>
          <w:rFonts w:cstheme="minorHAnsi"/>
          <w:b/>
          <w:sz w:val="28"/>
          <w:szCs w:val="28"/>
        </w:rPr>
      </w:pPr>
    </w:p>
    <w:p w:rsidR="004A7FD0" w:rsidRPr="004A7FD0" w:rsidRDefault="004A7FD0" w:rsidP="004A7FD0">
      <w:pPr>
        <w:rPr>
          <w:rFonts w:cstheme="minorHAnsi"/>
          <w:b/>
          <w:sz w:val="28"/>
          <w:szCs w:val="28"/>
        </w:rPr>
      </w:pPr>
    </w:p>
    <w:p w:rsidR="000B2598" w:rsidRPr="00FD19BD" w:rsidRDefault="000B2598" w:rsidP="000B2598">
      <w:pPr>
        <w:jc w:val="center"/>
        <w:textAlignment w:val="baseline"/>
        <w:rPr>
          <w:rFonts w:eastAsia="Times New Roman" w:cstheme="minorHAnsi"/>
          <w:color w:val="000000"/>
          <w:lang w:eastAsia="en-GB"/>
        </w:rPr>
      </w:pPr>
      <w:r w:rsidRPr="00FD19BD">
        <w:rPr>
          <w:rFonts w:eastAsia="Times New Roman" w:cstheme="minorHAnsi"/>
          <w:noProof/>
          <w:color w:val="000000"/>
          <w:lang w:eastAsia="en-GB"/>
        </w:rPr>
        <w:drawing>
          <wp:inline distT="0" distB="0" distL="0" distR="0" wp14:anchorId="23268C2A" wp14:editId="18DBE48D">
            <wp:extent cx="2857500" cy="1666875"/>
            <wp:effectExtent l="0" t="0" r="0" b="9525"/>
            <wp:docPr id="5" name="Picture 5" descr="C:\Users\wader\AppData\Local\Packages\Microsoft.MicrosoftEdge_8wekyb3d8bbwe\TempState\Downloads\image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der\AppData\Local\Packages\Microsoft.MicrosoftEdge_8wekyb3d8bbwe\TempState\Downloads\image1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666875"/>
                    </a:xfrm>
                    <a:prstGeom prst="rect">
                      <a:avLst/>
                    </a:prstGeom>
                    <a:noFill/>
                    <a:ln>
                      <a:noFill/>
                    </a:ln>
                  </pic:spPr>
                </pic:pic>
              </a:graphicData>
            </a:graphic>
          </wp:inline>
        </w:drawing>
      </w:r>
    </w:p>
    <w:p w:rsidR="000B2598" w:rsidRPr="00FD19BD" w:rsidRDefault="000B2598" w:rsidP="000B2598">
      <w:pPr>
        <w:textAlignment w:val="baseline"/>
        <w:rPr>
          <w:rFonts w:eastAsia="Times New Roman" w:cstheme="minorHAnsi"/>
          <w:lang w:eastAsia="en-GB"/>
        </w:rPr>
      </w:pPr>
    </w:p>
    <w:p w:rsidR="000B2598" w:rsidRPr="00FD19BD" w:rsidRDefault="000B2598" w:rsidP="000B2598">
      <w:pPr>
        <w:textAlignment w:val="baseline"/>
        <w:rPr>
          <w:rFonts w:eastAsia="Times New Roman" w:cstheme="minorHAnsi"/>
          <w:lang w:eastAsia="en-GB"/>
        </w:rPr>
      </w:pPr>
      <w:r w:rsidRPr="00FD19BD">
        <w:rPr>
          <w:rFonts w:eastAsia="Times New Roman" w:cstheme="minorHAnsi"/>
          <w:b/>
          <w:bCs/>
          <w:bdr w:val="none" w:sz="0" w:space="0" w:color="auto" w:frame="1"/>
          <w:lang w:eastAsia="en-GB"/>
        </w:rPr>
        <w:t xml:space="preserve">Jos </w:t>
      </w:r>
      <w:proofErr w:type="spellStart"/>
      <w:r w:rsidRPr="00FD19BD">
        <w:rPr>
          <w:rFonts w:eastAsia="Times New Roman" w:cstheme="minorHAnsi"/>
          <w:b/>
          <w:bCs/>
          <w:bdr w:val="none" w:sz="0" w:space="0" w:color="auto" w:frame="1"/>
          <w:lang w:eastAsia="en-GB"/>
        </w:rPr>
        <w:t>Hermans</w:t>
      </w:r>
      <w:proofErr w:type="spellEnd"/>
      <w:r w:rsidRPr="00FD19BD">
        <w:rPr>
          <w:rFonts w:eastAsia="Times New Roman" w:cstheme="minorHAnsi"/>
          <w:bCs/>
          <w:bdr w:val="none" w:sz="0" w:space="0" w:color="auto" w:frame="1"/>
          <w:lang w:eastAsia="en-GB"/>
        </w:rPr>
        <w:t xml:space="preserve"> is the former Dean of a Business School in the Netherlands.</w:t>
      </w:r>
      <w:r>
        <w:rPr>
          <w:rFonts w:eastAsia="Times New Roman" w:cstheme="minorHAnsi"/>
          <w:bCs/>
          <w:bdr w:val="none" w:sz="0" w:space="0" w:color="auto" w:frame="1"/>
          <w:lang w:eastAsia="en-GB"/>
        </w:rPr>
        <w:t xml:space="preserve"> </w:t>
      </w:r>
      <w:r w:rsidRPr="00FD19BD">
        <w:rPr>
          <w:rFonts w:eastAsia="Times New Roman" w:cstheme="minorHAnsi"/>
          <w:bCs/>
          <w:lang w:eastAsia="en-GB"/>
        </w:rPr>
        <w:t>He is the founder and current chair of COMMEET.</w:t>
      </w:r>
      <w:r>
        <w:rPr>
          <w:rFonts w:eastAsia="Times New Roman" w:cstheme="minorHAnsi"/>
          <w:bCs/>
          <w:lang w:eastAsia="en-GB"/>
        </w:rPr>
        <w:t xml:space="preserve"> </w:t>
      </w:r>
      <w:r w:rsidRPr="00FD19BD">
        <w:rPr>
          <w:rFonts w:eastAsia="Times New Roman" w:cstheme="minorHAnsi"/>
          <w:bCs/>
          <w:lang w:eastAsia="en-GB"/>
        </w:rPr>
        <w:t>He founded this Fellowship to organise support for everyone working in the field of Community Empowerment.</w:t>
      </w:r>
      <w:r>
        <w:rPr>
          <w:rFonts w:eastAsia="Times New Roman" w:cstheme="minorHAnsi"/>
          <w:bCs/>
          <w:lang w:eastAsia="en-GB"/>
        </w:rPr>
        <w:t xml:space="preserve"> </w:t>
      </w:r>
      <w:r w:rsidRPr="00FD19BD">
        <w:rPr>
          <w:rFonts w:eastAsia="Times New Roman" w:cstheme="minorHAnsi"/>
          <w:bCs/>
          <w:lang w:eastAsia="en-GB"/>
        </w:rPr>
        <w:t>COMMEET stand for "Come and Meet", the principle of bringing together people in order to create their own future.</w:t>
      </w:r>
    </w:p>
    <w:p w:rsidR="000B2598" w:rsidRPr="00FD19BD" w:rsidRDefault="000B2598" w:rsidP="000B2598">
      <w:pPr>
        <w:textAlignment w:val="baseline"/>
        <w:rPr>
          <w:rFonts w:eastAsia="Times New Roman" w:cstheme="minorHAnsi"/>
          <w:lang w:eastAsia="en-GB"/>
        </w:rPr>
      </w:pPr>
      <w:r w:rsidRPr="00FD19BD">
        <w:rPr>
          <w:rFonts w:eastAsia="Times New Roman" w:cstheme="minorHAnsi"/>
          <w:bCs/>
          <w:lang w:eastAsia="en-GB"/>
        </w:rPr>
        <w:t>Besides his work for COMMEET, Jos is also Advisor to United Nations University/Institute for the Advanced Study of Sustainability.</w:t>
      </w:r>
    </w:p>
    <w:p w:rsidR="000B2598" w:rsidRPr="00FD19BD" w:rsidRDefault="000B2598" w:rsidP="000B2598">
      <w:pPr>
        <w:textAlignment w:val="baseline"/>
        <w:rPr>
          <w:rFonts w:eastAsia="Times New Roman" w:cstheme="minorHAnsi"/>
          <w:lang w:eastAsia="en-GB"/>
        </w:rPr>
      </w:pPr>
    </w:p>
    <w:p w:rsidR="000B2598" w:rsidRPr="00FD19BD" w:rsidRDefault="000B2598" w:rsidP="000B2598">
      <w:pPr>
        <w:rPr>
          <w:rFonts w:cstheme="minorHAnsi"/>
        </w:rPr>
      </w:pPr>
      <w:r w:rsidRPr="00FD19BD">
        <w:rPr>
          <w:rFonts w:cstheme="minorHAnsi"/>
          <w:noProof/>
          <w:lang w:eastAsia="en-GB"/>
        </w:rPr>
        <w:drawing>
          <wp:anchor distT="0" distB="0" distL="114300" distR="114300" simplePos="0" relativeHeight="251659264" behindDoc="0" locked="0" layoutInCell="1" allowOverlap="1" wp14:anchorId="46DBBF07" wp14:editId="773C4628">
            <wp:simplePos x="0" y="0"/>
            <wp:positionH relativeFrom="column">
              <wp:posOffset>266700</wp:posOffset>
            </wp:positionH>
            <wp:positionV relativeFrom="paragraph">
              <wp:posOffset>13970</wp:posOffset>
            </wp:positionV>
            <wp:extent cx="735330" cy="1140460"/>
            <wp:effectExtent l="0" t="0" r="7620" b="2540"/>
            <wp:wrapTight wrapText="bothSides">
              <wp:wrapPolygon edited="0">
                <wp:start x="0" y="0"/>
                <wp:lineTo x="0" y="21287"/>
                <wp:lineTo x="21264" y="21287"/>
                <wp:lineTo x="2126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5330" cy="1140460"/>
                    </a:xfrm>
                    <a:prstGeom prst="rect">
                      <a:avLst/>
                    </a:prstGeom>
                  </pic:spPr>
                </pic:pic>
              </a:graphicData>
            </a:graphic>
            <wp14:sizeRelH relativeFrom="page">
              <wp14:pctWidth>0</wp14:pctWidth>
            </wp14:sizeRelH>
            <wp14:sizeRelV relativeFrom="page">
              <wp14:pctHeight>0</wp14:pctHeight>
            </wp14:sizeRelV>
          </wp:anchor>
        </w:drawing>
      </w:r>
    </w:p>
    <w:p w:rsidR="000B2598" w:rsidRPr="00FD19BD" w:rsidRDefault="000B2598" w:rsidP="000B2598">
      <w:pPr>
        <w:rPr>
          <w:rFonts w:cstheme="minorHAnsi"/>
        </w:rPr>
      </w:pPr>
    </w:p>
    <w:p w:rsidR="000B2598" w:rsidRPr="00FD19BD" w:rsidRDefault="000B2598" w:rsidP="000B2598">
      <w:pPr>
        <w:rPr>
          <w:rFonts w:cstheme="minorHAnsi"/>
        </w:rPr>
      </w:pPr>
    </w:p>
    <w:p w:rsidR="000B2598" w:rsidRPr="00FD19BD" w:rsidRDefault="000B2598" w:rsidP="000B2598">
      <w:pPr>
        <w:rPr>
          <w:rFonts w:cstheme="minorHAnsi"/>
        </w:rPr>
      </w:pPr>
    </w:p>
    <w:p w:rsidR="000B2598" w:rsidRPr="00FD19BD" w:rsidRDefault="000B2598" w:rsidP="000B2598">
      <w:pPr>
        <w:rPr>
          <w:rFonts w:cstheme="minorHAnsi"/>
        </w:rPr>
      </w:pPr>
    </w:p>
    <w:p w:rsidR="000B2598" w:rsidRPr="00FD19BD" w:rsidRDefault="000B2598" w:rsidP="000B2598">
      <w:pPr>
        <w:jc w:val="both"/>
        <w:rPr>
          <w:rFonts w:cstheme="minorHAnsi"/>
          <w:color w:val="000000" w:themeColor="text1"/>
        </w:rPr>
      </w:pPr>
      <w:proofErr w:type="spellStart"/>
      <w:r w:rsidRPr="00FD19BD">
        <w:rPr>
          <w:rFonts w:cstheme="minorHAnsi"/>
          <w:b/>
          <w:color w:val="000000" w:themeColor="text1"/>
        </w:rPr>
        <w:t>Saima</w:t>
      </w:r>
      <w:proofErr w:type="spellEnd"/>
      <w:r w:rsidRPr="00FD19BD">
        <w:rPr>
          <w:rFonts w:cstheme="minorHAnsi"/>
          <w:b/>
          <w:color w:val="000000" w:themeColor="text1"/>
        </w:rPr>
        <w:t xml:space="preserve"> Raza</w:t>
      </w:r>
      <w:r w:rsidRPr="00FD19BD">
        <w:rPr>
          <w:rFonts w:cstheme="minorHAnsi"/>
          <w:color w:val="000000" w:themeColor="text1"/>
        </w:rPr>
        <w:t xml:space="preserve"> has a background in Law specialising in human rights and international law and has worked in international development, community engagement and migrant justice issues in Calais, the Greek Islands, Bosnia &amp; Herzegovina, Western Balkans, Indonesia and Turkey. She is a Trustee with Migrant Help UK, founder of an outdoor learning initiative for refugee children </w:t>
      </w:r>
      <w:hyperlink r:id="rId14" w:history="1">
        <w:r w:rsidRPr="00FD19BD">
          <w:rPr>
            <w:rStyle w:val="Hyperlink"/>
            <w:rFonts w:cstheme="minorHAnsi"/>
            <w:color w:val="000000" w:themeColor="text1"/>
          </w:rPr>
          <w:t>‘Under One Sky’</w:t>
        </w:r>
      </w:hyperlink>
      <w:r w:rsidRPr="00FD19BD">
        <w:rPr>
          <w:rFonts w:cstheme="minorHAnsi"/>
          <w:color w:val="000000" w:themeColor="text1"/>
        </w:rPr>
        <w:t xml:space="preserve"> and Chair of the Refugee Forum in the largest borough in London. She currently divides her week managing an anti-human trafficking campaign in London and as a Research Fellow with an Indonesian Research </w:t>
      </w:r>
      <w:proofErr w:type="gramStart"/>
      <w:r w:rsidRPr="00FD19BD">
        <w:rPr>
          <w:rFonts w:cstheme="minorHAnsi"/>
          <w:color w:val="000000" w:themeColor="text1"/>
        </w:rPr>
        <w:t>Centre  investigating</w:t>
      </w:r>
      <w:proofErr w:type="gramEnd"/>
      <w:r w:rsidRPr="00FD19BD">
        <w:rPr>
          <w:rFonts w:cstheme="minorHAnsi"/>
          <w:color w:val="000000" w:themeColor="text1"/>
        </w:rPr>
        <w:t xml:space="preserve"> climate-based migration in Southeast Asia. </w:t>
      </w:r>
    </w:p>
    <w:p w:rsidR="000B2598" w:rsidRPr="00FD19BD" w:rsidRDefault="000B2598" w:rsidP="000B2598">
      <w:pPr>
        <w:jc w:val="center"/>
        <w:rPr>
          <w:rFonts w:cstheme="minorHAnsi"/>
          <w:lang w:val="en-US"/>
        </w:rPr>
      </w:pPr>
      <w:r w:rsidRPr="00FD19BD">
        <w:rPr>
          <w:rFonts w:cstheme="minorHAnsi"/>
          <w:noProof/>
          <w:lang w:eastAsia="en-GB"/>
        </w:rPr>
        <w:drawing>
          <wp:inline distT="0" distB="0" distL="0" distR="0" wp14:anchorId="5E5C6BD5" wp14:editId="1AA1BB99">
            <wp:extent cx="1325646" cy="1251904"/>
            <wp:effectExtent l="0" t="0" r="8255" b="5715"/>
            <wp:docPr id="6" name="Picture 6" descr="C:\Users\u0114545\OneDrive - UC Leuven-Limburg\Bureaublad\Ahmet_Sayer_Photo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0114545\OneDrive - UC Leuven-Limburg\Bureaublad\Ahmet_Sayer_Photo_.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4507" cy="1260272"/>
                    </a:xfrm>
                    <a:prstGeom prst="rect">
                      <a:avLst/>
                    </a:prstGeom>
                    <a:noFill/>
                    <a:ln>
                      <a:noFill/>
                    </a:ln>
                  </pic:spPr>
                </pic:pic>
              </a:graphicData>
            </a:graphic>
          </wp:inline>
        </w:drawing>
      </w:r>
    </w:p>
    <w:p w:rsidR="000B2598" w:rsidRPr="00FD19BD" w:rsidRDefault="000B2598" w:rsidP="000B2598">
      <w:pPr>
        <w:jc w:val="both"/>
        <w:rPr>
          <w:rFonts w:cstheme="minorHAnsi"/>
          <w:lang w:val="en-US"/>
        </w:rPr>
      </w:pPr>
      <w:r w:rsidRPr="00FD19BD">
        <w:rPr>
          <w:rFonts w:cstheme="minorHAnsi"/>
          <w:b/>
          <w:lang w:val="en-US"/>
        </w:rPr>
        <w:t>Ahmet Sayer</w:t>
      </w:r>
      <w:r w:rsidRPr="00FD19BD">
        <w:rPr>
          <w:rFonts w:cstheme="minorHAnsi"/>
          <w:lang w:val="en-US"/>
        </w:rPr>
        <w:t xml:space="preserve"> </w:t>
      </w:r>
      <w:proofErr w:type="gramStart"/>
      <w:r w:rsidRPr="00FD19BD">
        <w:rPr>
          <w:rFonts w:cstheme="minorHAnsi"/>
          <w:lang w:val="en-US"/>
        </w:rPr>
        <w:t>is  project</w:t>
      </w:r>
      <w:proofErr w:type="gramEnd"/>
      <w:r w:rsidRPr="00FD19BD">
        <w:rPr>
          <w:rFonts w:cstheme="minorHAnsi"/>
          <w:lang w:val="en-US"/>
        </w:rPr>
        <w:t xml:space="preserve"> researcher, community builder and lecturer at UCLL. He is currently working </w:t>
      </w:r>
      <w:proofErr w:type="gramStart"/>
      <w:r w:rsidRPr="00FD19BD">
        <w:rPr>
          <w:rFonts w:cstheme="minorHAnsi"/>
          <w:lang w:val="en-US"/>
        </w:rPr>
        <w:t>in  three</w:t>
      </w:r>
      <w:proofErr w:type="gramEnd"/>
      <w:r w:rsidRPr="00FD19BD">
        <w:rPr>
          <w:rFonts w:cstheme="minorHAnsi"/>
          <w:lang w:val="en-US"/>
        </w:rPr>
        <w:t xml:space="preserve"> European projects; </w:t>
      </w:r>
      <w:proofErr w:type="spellStart"/>
      <w:r w:rsidRPr="00FD19BD">
        <w:rPr>
          <w:rFonts w:cstheme="minorHAnsi"/>
          <w:lang w:val="en-US"/>
        </w:rPr>
        <w:t>EMERgenCeS</w:t>
      </w:r>
      <w:proofErr w:type="spellEnd"/>
      <w:r w:rsidRPr="00FD19BD">
        <w:rPr>
          <w:rFonts w:cstheme="minorHAnsi"/>
          <w:lang w:val="en-US"/>
        </w:rPr>
        <w:t xml:space="preserve"> (Merging refugee educators competences and skills –Erasmus+), DISC (Digital skills for integration and active citizenship- Erasmus+) and AMEDY (Active media education for disabled youth- Erasmus+). In addition, he is a co-lecturer of the “Design Thinking for Community Building Course” for international students and PhD Candidate at Leuven Institute of Criminology. Discovering his fascination for people and communities, he’s passionate about unlocking the potential among immigrants both for adding value to the society and integration in the host county.</w:t>
      </w:r>
    </w:p>
    <w:p w:rsidR="000B2598" w:rsidRDefault="000B2598" w:rsidP="000B2598">
      <w:pPr>
        <w:jc w:val="both"/>
        <w:rPr>
          <w:rFonts w:cstheme="minorHAnsi"/>
          <w:lang w:val="en-US"/>
        </w:rPr>
      </w:pPr>
    </w:p>
    <w:p w:rsidR="000B2598" w:rsidRDefault="000B2598" w:rsidP="000B2598">
      <w:pPr>
        <w:jc w:val="center"/>
        <w:rPr>
          <w:rFonts w:cstheme="minorHAnsi"/>
          <w:lang w:val="en-US"/>
        </w:rPr>
      </w:pPr>
      <w:r w:rsidRPr="00BB58DC">
        <w:rPr>
          <w:rFonts w:cstheme="minorHAnsi"/>
          <w:noProof/>
          <w:lang w:eastAsia="en-GB"/>
        </w:rPr>
        <w:drawing>
          <wp:inline distT="0" distB="0" distL="0" distR="0" wp14:anchorId="49A6A1AA" wp14:editId="1894E2BB">
            <wp:extent cx="1304925" cy="2087880"/>
            <wp:effectExtent l="0" t="0" r="9525" b="7620"/>
            <wp:docPr id="7" name="Picture 7" descr="C:\Users\wader\Downloads\Apz Head 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der\Downloads\Apz Head Sho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9563" cy="2111301"/>
                    </a:xfrm>
                    <a:prstGeom prst="rect">
                      <a:avLst/>
                    </a:prstGeom>
                    <a:noFill/>
                    <a:ln>
                      <a:noFill/>
                    </a:ln>
                  </pic:spPr>
                </pic:pic>
              </a:graphicData>
            </a:graphic>
          </wp:inline>
        </w:drawing>
      </w:r>
    </w:p>
    <w:p w:rsidR="000B2598" w:rsidRDefault="000B2598" w:rsidP="000B2598">
      <w:pPr>
        <w:jc w:val="both"/>
        <w:rPr>
          <w:rFonts w:cstheme="minorHAnsi"/>
          <w:lang w:val="en-US"/>
        </w:rPr>
      </w:pPr>
    </w:p>
    <w:p w:rsidR="000B2598" w:rsidRDefault="000B2598" w:rsidP="000B2598">
      <w:pPr>
        <w:jc w:val="both"/>
        <w:rPr>
          <w:rFonts w:cstheme="minorHAnsi"/>
          <w:lang w:val="en-US"/>
        </w:rPr>
      </w:pPr>
    </w:p>
    <w:p w:rsidR="000B2598" w:rsidRDefault="000B2598" w:rsidP="000B2598">
      <w:pPr>
        <w:shd w:val="clear" w:color="auto" w:fill="FFFFFF"/>
        <w:spacing w:line="253" w:lineRule="atLeast"/>
        <w:textAlignment w:val="baseline"/>
        <w:rPr>
          <w:rFonts w:eastAsia="Times New Roman" w:cstheme="minorHAnsi"/>
          <w:color w:val="323130"/>
          <w:bdr w:val="none" w:sz="0" w:space="0" w:color="auto" w:frame="1"/>
          <w:lang w:val="en-US" w:eastAsia="en-GB"/>
        </w:rPr>
      </w:pPr>
      <w:proofErr w:type="spellStart"/>
      <w:r w:rsidRPr="00C06B66">
        <w:rPr>
          <w:rFonts w:eastAsia="Times New Roman" w:cstheme="minorHAnsi"/>
          <w:b/>
          <w:color w:val="323130"/>
          <w:bdr w:val="none" w:sz="0" w:space="0" w:color="auto" w:frame="1"/>
          <w:lang w:val="en-US" w:eastAsia="en-GB"/>
        </w:rPr>
        <w:t>Akpezi</w:t>
      </w:r>
      <w:proofErr w:type="spellEnd"/>
      <w:r w:rsidRPr="00C06B66">
        <w:rPr>
          <w:rFonts w:eastAsia="Times New Roman" w:cstheme="minorHAnsi"/>
          <w:b/>
          <w:color w:val="323130"/>
          <w:bdr w:val="none" w:sz="0" w:space="0" w:color="auto" w:frame="1"/>
          <w:lang w:val="en-US" w:eastAsia="en-GB"/>
        </w:rPr>
        <w:t xml:space="preserve"> </w:t>
      </w:r>
      <w:proofErr w:type="spellStart"/>
      <w:r w:rsidRPr="00C06B66">
        <w:rPr>
          <w:rFonts w:eastAsia="Times New Roman" w:cstheme="minorHAnsi"/>
          <w:b/>
          <w:color w:val="323130"/>
          <w:bdr w:val="none" w:sz="0" w:space="0" w:color="auto" w:frame="1"/>
          <w:lang w:val="en-US" w:eastAsia="en-GB"/>
        </w:rPr>
        <w:t>Ogbuigwe</w:t>
      </w:r>
      <w:proofErr w:type="spellEnd"/>
      <w:r>
        <w:rPr>
          <w:rFonts w:eastAsia="Times New Roman" w:cstheme="minorHAnsi"/>
          <w:b/>
          <w:color w:val="323130"/>
          <w:bdr w:val="none" w:sz="0" w:space="0" w:color="auto" w:frame="1"/>
          <w:lang w:val="en-US" w:eastAsia="en-GB"/>
        </w:rPr>
        <w:t xml:space="preserve"> </w:t>
      </w:r>
      <w:r w:rsidRPr="00C06B66">
        <w:rPr>
          <w:rFonts w:eastAsia="Times New Roman" w:cstheme="minorHAnsi"/>
          <w:color w:val="323130"/>
          <w:bdr w:val="none" w:sz="0" w:space="0" w:color="auto" w:frame="1"/>
          <w:lang w:val="en-US" w:eastAsia="en-GB"/>
        </w:rPr>
        <w:t xml:space="preserve">is a former Head of Environmental Education and Training </w:t>
      </w:r>
      <w:r w:rsidRPr="00C06B66">
        <w:rPr>
          <w:rFonts w:eastAsia="Times New Roman" w:cstheme="minorHAnsi"/>
          <w:b/>
          <w:color w:val="323130"/>
          <w:bdr w:val="none" w:sz="0" w:space="0" w:color="auto" w:frame="1"/>
          <w:lang w:val="en-US" w:eastAsia="en-GB"/>
        </w:rPr>
        <w:t>(</w:t>
      </w:r>
      <w:r w:rsidRPr="00C06B66">
        <w:rPr>
          <w:rFonts w:eastAsia="Times New Roman" w:cstheme="minorHAnsi"/>
          <w:color w:val="323130"/>
          <w:bdr w:val="none" w:sz="0" w:space="0" w:color="auto" w:frame="1"/>
          <w:lang w:val="en-US" w:eastAsia="en-GB"/>
        </w:rPr>
        <w:t xml:space="preserve">2002-2012) and later Coordinator of the Ecosystem Management </w:t>
      </w:r>
      <w:proofErr w:type="spellStart"/>
      <w:r w:rsidRPr="00C06B66">
        <w:rPr>
          <w:rFonts w:eastAsia="Times New Roman" w:cstheme="minorHAnsi"/>
          <w:color w:val="323130"/>
          <w:bdr w:val="none" w:sz="0" w:space="0" w:color="auto" w:frame="1"/>
          <w:lang w:val="en-US" w:eastAsia="en-GB"/>
        </w:rPr>
        <w:t>Programme</w:t>
      </w:r>
      <w:proofErr w:type="spellEnd"/>
      <w:r w:rsidRPr="00C06B66">
        <w:rPr>
          <w:rFonts w:eastAsia="Times New Roman" w:cstheme="minorHAnsi"/>
          <w:color w:val="323130"/>
          <w:bdr w:val="none" w:sz="0" w:space="0" w:color="auto" w:frame="1"/>
          <w:lang w:val="en-US" w:eastAsia="en-GB"/>
        </w:rPr>
        <w:t xml:space="preserve"> at the United Nations Environment </w:t>
      </w:r>
      <w:proofErr w:type="spellStart"/>
      <w:r w:rsidRPr="00C06B66">
        <w:rPr>
          <w:rFonts w:eastAsia="Times New Roman" w:cstheme="minorHAnsi"/>
          <w:color w:val="323130"/>
          <w:bdr w:val="none" w:sz="0" w:space="0" w:color="auto" w:frame="1"/>
          <w:lang w:val="en-US" w:eastAsia="en-GB"/>
        </w:rPr>
        <w:t>Programme</w:t>
      </w:r>
      <w:proofErr w:type="spellEnd"/>
      <w:r w:rsidRPr="00C06B66">
        <w:rPr>
          <w:rFonts w:eastAsia="Times New Roman" w:cstheme="minorHAnsi"/>
          <w:color w:val="323130"/>
          <w:bdr w:val="none" w:sz="0" w:space="0" w:color="auto" w:frame="1"/>
          <w:lang w:val="en-US" w:eastAsia="en-GB"/>
        </w:rPr>
        <w:t xml:space="preserve"> (2013-2014). She is the founder of ANPEZ Center for Environment and Development, Nigeria and currently serves as Regional Advisor for the United Nations University African Regional </w:t>
      </w:r>
      <w:proofErr w:type="spellStart"/>
      <w:r w:rsidRPr="00C06B66">
        <w:rPr>
          <w:rFonts w:eastAsia="Times New Roman" w:cstheme="minorHAnsi"/>
          <w:color w:val="323130"/>
          <w:bdr w:val="none" w:sz="0" w:space="0" w:color="auto" w:frame="1"/>
          <w:lang w:val="en-US" w:eastAsia="en-GB"/>
        </w:rPr>
        <w:t>Centres</w:t>
      </w:r>
      <w:proofErr w:type="spellEnd"/>
      <w:r w:rsidRPr="00C06B66">
        <w:rPr>
          <w:rFonts w:eastAsia="Times New Roman" w:cstheme="minorHAnsi"/>
          <w:color w:val="323130"/>
          <w:bdr w:val="none" w:sz="0" w:space="0" w:color="auto" w:frame="1"/>
          <w:lang w:val="en-US" w:eastAsia="en-GB"/>
        </w:rPr>
        <w:t xml:space="preserve"> of Excellence (RCE's). She is an experienced and versatile Legal Education Research Consultant in Education for Sustainable Development </w:t>
      </w:r>
      <w:proofErr w:type="gramStart"/>
      <w:r w:rsidRPr="00C06B66">
        <w:rPr>
          <w:rFonts w:eastAsia="Times New Roman" w:cstheme="minorHAnsi"/>
          <w:color w:val="323130"/>
          <w:bdr w:val="none" w:sz="0" w:space="0" w:color="auto" w:frame="1"/>
          <w:lang w:val="en-US" w:eastAsia="en-GB"/>
        </w:rPr>
        <w:t>and  Climate</w:t>
      </w:r>
      <w:proofErr w:type="gramEnd"/>
      <w:r w:rsidRPr="00C06B66">
        <w:rPr>
          <w:rFonts w:eastAsia="Times New Roman" w:cstheme="minorHAnsi"/>
          <w:color w:val="323130"/>
          <w:bdr w:val="none" w:sz="0" w:space="0" w:color="auto" w:frame="1"/>
          <w:lang w:val="en-US" w:eastAsia="en-GB"/>
        </w:rPr>
        <w:t xml:space="preserve"> Change. </w:t>
      </w:r>
    </w:p>
    <w:p w:rsidR="000B2598" w:rsidRPr="00C06B66" w:rsidRDefault="000B2598" w:rsidP="000B2598">
      <w:pPr>
        <w:shd w:val="clear" w:color="auto" w:fill="FFFFFF"/>
        <w:spacing w:line="253" w:lineRule="atLeast"/>
        <w:textAlignment w:val="baseline"/>
        <w:rPr>
          <w:rFonts w:eastAsia="Times New Roman" w:cstheme="minorHAnsi"/>
          <w:color w:val="323130"/>
          <w:lang w:eastAsia="en-GB"/>
        </w:rPr>
      </w:pPr>
      <w:r w:rsidRPr="00C06B66">
        <w:rPr>
          <w:rFonts w:eastAsia="Times New Roman" w:cstheme="minorHAnsi"/>
          <w:color w:val="323130"/>
          <w:bdr w:val="none" w:sz="0" w:space="0" w:color="auto" w:frame="1"/>
          <w:lang w:val="en-US" w:eastAsia="en-GB"/>
        </w:rPr>
        <w:t> </w:t>
      </w:r>
      <w:hyperlink r:id="rId17" w:history="1">
        <w:r w:rsidRPr="00C06B66">
          <w:rPr>
            <w:rFonts w:eastAsia="Times New Roman" w:cstheme="minorHAnsi"/>
            <w:color w:val="005DBA"/>
            <w:u w:val="single"/>
            <w:bdr w:val="none" w:sz="0" w:space="0" w:color="auto" w:frame="1"/>
            <w:lang w:val="en-US" w:eastAsia="en-GB"/>
          </w:rPr>
          <w:t>https://www.youtube.com/watch?v=zyLgMFMS6QI</w:t>
        </w:r>
      </w:hyperlink>
      <w:r w:rsidRPr="00C06B66">
        <w:rPr>
          <w:rFonts w:eastAsia="Times New Roman" w:cstheme="minorHAnsi"/>
          <w:color w:val="323130"/>
          <w:bdr w:val="none" w:sz="0" w:space="0" w:color="auto" w:frame="1"/>
          <w:lang w:val="en-US" w:eastAsia="en-GB"/>
        </w:rPr>
        <w:t>; </w:t>
      </w:r>
      <w:hyperlink r:id="rId18" w:history="1">
        <w:r w:rsidRPr="00C06B66">
          <w:rPr>
            <w:rFonts w:eastAsia="Times New Roman" w:cstheme="minorHAnsi"/>
            <w:color w:val="005DBA"/>
            <w:u w:val="single"/>
            <w:bdr w:val="none" w:sz="0" w:space="0" w:color="auto" w:frame="1"/>
            <w:lang w:val="en-US" w:eastAsia="en-GB"/>
          </w:rPr>
          <w:t>https://youtu.be/1NU-JKLcw0w</w:t>
        </w:r>
      </w:hyperlink>
    </w:p>
    <w:p w:rsidR="000B2598" w:rsidRPr="00C06B66" w:rsidRDefault="000B2598" w:rsidP="000B2598">
      <w:pPr>
        <w:jc w:val="both"/>
        <w:rPr>
          <w:rFonts w:cstheme="minorHAnsi"/>
        </w:rPr>
      </w:pPr>
    </w:p>
    <w:p w:rsidR="000B2598" w:rsidRPr="00FD19BD" w:rsidRDefault="000B2598" w:rsidP="000B2598">
      <w:pPr>
        <w:rPr>
          <w:rFonts w:cstheme="minorHAnsi"/>
        </w:rPr>
      </w:pPr>
      <w:r w:rsidRPr="00FD19BD">
        <w:rPr>
          <w:rFonts w:cstheme="minorHAnsi"/>
          <w:noProof/>
          <w:lang w:eastAsia="en-GB"/>
        </w:rPr>
        <w:drawing>
          <wp:inline distT="0" distB="0" distL="0" distR="0" wp14:anchorId="22CAEFF6" wp14:editId="5E64638B">
            <wp:extent cx="981075" cy="1771430"/>
            <wp:effectExtent l="0" t="0" r="0" b="635"/>
            <wp:docPr id="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5485" cy="1815505"/>
                    </a:xfrm>
                    <a:prstGeom prst="rect">
                      <a:avLst/>
                    </a:prstGeom>
                    <a:noFill/>
                    <a:ln>
                      <a:noFill/>
                    </a:ln>
                  </pic:spPr>
                </pic:pic>
              </a:graphicData>
            </a:graphic>
          </wp:inline>
        </w:drawing>
      </w:r>
    </w:p>
    <w:p w:rsidR="000B2598" w:rsidRPr="00FD19BD" w:rsidRDefault="000B2598" w:rsidP="000B2598">
      <w:pPr>
        <w:rPr>
          <w:rFonts w:cstheme="minorHAnsi"/>
        </w:rPr>
      </w:pPr>
      <w:proofErr w:type="spellStart"/>
      <w:r w:rsidRPr="00374694">
        <w:rPr>
          <w:rFonts w:cstheme="minorHAnsi"/>
          <w:b/>
        </w:rPr>
        <w:t>Sigfried</w:t>
      </w:r>
      <w:proofErr w:type="spellEnd"/>
      <w:r w:rsidRPr="00374694">
        <w:rPr>
          <w:rFonts w:cstheme="minorHAnsi"/>
          <w:b/>
        </w:rPr>
        <w:t xml:space="preserve"> </w:t>
      </w:r>
      <w:proofErr w:type="spellStart"/>
      <w:r w:rsidRPr="00374694">
        <w:rPr>
          <w:rFonts w:cstheme="minorHAnsi"/>
          <w:b/>
        </w:rPr>
        <w:t>Janzing</w:t>
      </w:r>
      <w:proofErr w:type="spellEnd"/>
      <w:r w:rsidRPr="00374694">
        <w:rPr>
          <w:rFonts w:cstheme="minorHAnsi"/>
          <w:b/>
        </w:rPr>
        <w:t>,</w:t>
      </w:r>
      <w:r w:rsidRPr="00FD19BD">
        <w:rPr>
          <w:rFonts w:cstheme="minorHAnsi"/>
        </w:rPr>
        <w:t xml:space="preserve"> History &amp; Mediterranean Studies @</w:t>
      </w:r>
      <w:proofErr w:type="spellStart"/>
      <w:r w:rsidRPr="00FD19BD">
        <w:rPr>
          <w:rFonts w:cstheme="minorHAnsi"/>
        </w:rPr>
        <w:t>Radboud</w:t>
      </w:r>
      <w:proofErr w:type="spellEnd"/>
      <w:r w:rsidRPr="00FD19BD">
        <w:rPr>
          <w:rFonts w:cstheme="minorHAnsi"/>
        </w:rPr>
        <w:t xml:space="preserve"> University Nijmegen. Actual director @Regional Archives Gouda and region. Advisor and connector Bangladesh @COMMEET and frequent traveller to Bangladesh for community and archives projects. Integration / Job Coach @Refugee Network Netherlands.  (</w:t>
      </w:r>
      <w:hyperlink r:id="rId20" w:history="1">
        <w:r w:rsidRPr="00FD19BD">
          <w:rPr>
            <w:rStyle w:val="Hyperlink"/>
            <w:rFonts w:cstheme="minorHAnsi"/>
          </w:rPr>
          <w:t>www.vluchtelingenwerk.nl</w:t>
        </w:r>
      </w:hyperlink>
      <w:r w:rsidRPr="00FD19BD">
        <w:rPr>
          <w:rFonts w:cstheme="minorHAnsi"/>
        </w:rPr>
        <w:t xml:space="preserve"> ) . Siegfried did </w:t>
      </w:r>
      <w:proofErr w:type="spellStart"/>
      <w:r w:rsidRPr="00FD19BD">
        <w:rPr>
          <w:rFonts w:cstheme="minorHAnsi"/>
        </w:rPr>
        <w:t>Herritage</w:t>
      </w:r>
      <w:proofErr w:type="spellEnd"/>
      <w:r w:rsidRPr="00FD19BD">
        <w:rPr>
          <w:rFonts w:cstheme="minorHAnsi"/>
        </w:rPr>
        <w:t xml:space="preserve"> Projects with Moroccan community Gouda (2003 – 20040 and Moluccan </w:t>
      </w:r>
      <w:proofErr w:type="gramStart"/>
      <w:r w:rsidRPr="00FD19BD">
        <w:rPr>
          <w:rFonts w:cstheme="minorHAnsi"/>
        </w:rPr>
        <w:t xml:space="preserve">community  </w:t>
      </w:r>
      <w:proofErr w:type="spellStart"/>
      <w:r w:rsidRPr="00FD19BD">
        <w:rPr>
          <w:rFonts w:cstheme="minorHAnsi"/>
        </w:rPr>
        <w:t>Moordrecht</w:t>
      </w:r>
      <w:proofErr w:type="spellEnd"/>
      <w:proofErr w:type="gramEnd"/>
      <w:r w:rsidRPr="00FD19BD">
        <w:rPr>
          <w:rFonts w:cstheme="minorHAnsi"/>
        </w:rPr>
        <w:t xml:space="preserve"> (2011), Netherlands</w:t>
      </w:r>
    </w:p>
    <w:p w:rsidR="000B2598" w:rsidRPr="00FD19BD" w:rsidRDefault="000B2598" w:rsidP="000B2598">
      <w:pPr>
        <w:rPr>
          <w:rFonts w:cstheme="minorHAnsi"/>
        </w:rPr>
      </w:pPr>
    </w:p>
    <w:p w:rsidR="000B2598" w:rsidRPr="00FD19BD" w:rsidRDefault="000B2598" w:rsidP="000B2598">
      <w:pPr>
        <w:rPr>
          <w:rFonts w:cstheme="minorHAnsi"/>
        </w:rPr>
      </w:pPr>
    </w:p>
    <w:p w:rsidR="000B2598" w:rsidRDefault="000B2598" w:rsidP="000B2598">
      <w:pPr>
        <w:rPr>
          <w:rFonts w:cstheme="minorHAnsi"/>
        </w:rPr>
      </w:pPr>
      <w:r w:rsidRPr="00FD19BD">
        <w:rPr>
          <w:rFonts w:cstheme="minorHAnsi"/>
          <w:noProof/>
          <w:lang w:eastAsia="en-GB"/>
        </w:rPr>
        <w:drawing>
          <wp:inline distT="0" distB="0" distL="0" distR="0" wp14:anchorId="4C4BA7A8" wp14:editId="0D6BC1E9">
            <wp:extent cx="1314292" cy="1762125"/>
            <wp:effectExtent l="0" t="0" r="635" b="0"/>
            <wp:docPr id="9" name="Picture 9" descr="C:\Users\wader\Pictures\Saved Pictures\Ros head sho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der\Pictures\Saved Pictures\Ros head shot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6225" cy="1818347"/>
                    </a:xfrm>
                    <a:prstGeom prst="rect">
                      <a:avLst/>
                    </a:prstGeom>
                    <a:noFill/>
                    <a:ln>
                      <a:noFill/>
                    </a:ln>
                  </pic:spPr>
                </pic:pic>
              </a:graphicData>
            </a:graphic>
          </wp:inline>
        </w:drawing>
      </w:r>
      <w:r w:rsidRPr="00FD19BD">
        <w:rPr>
          <w:rFonts w:cstheme="minorHAnsi"/>
          <w:lang w:val="en-US"/>
        </w:rPr>
        <w:t xml:space="preserve"> </w:t>
      </w:r>
      <w:r w:rsidRPr="00FD19BD">
        <w:rPr>
          <w:rFonts w:cstheme="minorHAnsi"/>
          <w:b/>
        </w:rPr>
        <w:t>Ros Wade</w:t>
      </w:r>
      <w:r w:rsidRPr="00FD19BD">
        <w:rPr>
          <w:rFonts w:cstheme="minorHAnsi"/>
        </w:rPr>
        <w:t xml:space="preserve"> (</w:t>
      </w:r>
      <w:proofErr w:type="gramStart"/>
      <w:r w:rsidRPr="00FD19BD">
        <w:rPr>
          <w:rStyle w:val="Hyperlink"/>
          <w:rFonts w:cstheme="minorHAnsi"/>
        </w:rPr>
        <w:t>rosalindwade@icloud.com</w:t>
      </w:r>
      <w:r>
        <w:rPr>
          <w:rFonts w:cstheme="minorHAnsi"/>
        </w:rPr>
        <w:t xml:space="preserve">)  </w:t>
      </w:r>
      <w:r w:rsidRPr="00FD19BD">
        <w:rPr>
          <w:rFonts w:cstheme="minorHAnsi"/>
        </w:rPr>
        <w:t>chairs</w:t>
      </w:r>
      <w:proofErr w:type="gramEnd"/>
      <w:r w:rsidRPr="00FD19BD">
        <w:rPr>
          <w:rFonts w:cstheme="minorHAnsi"/>
        </w:rPr>
        <w:t xml:space="preserve"> the London regional centre (RCE) for education for sustainability (EFS) hosted by London South Bank University.  Ros is a distinguished research fellow of the Schumacher Institute for Sustainable Systems. </w:t>
      </w:r>
      <w:proofErr w:type="gramStart"/>
      <w:r w:rsidRPr="00FD19BD">
        <w:rPr>
          <w:rFonts w:cstheme="minorHAnsi"/>
        </w:rPr>
        <w:t xml:space="preserve">She </w:t>
      </w:r>
      <w:r>
        <w:rPr>
          <w:rFonts w:cstheme="minorHAnsi"/>
        </w:rPr>
        <w:t xml:space="preserve"> is</w:t>
      </w:r>
      <w:proofErr w:type="gramEnd"/>
      <w:r>
        <w:rPr>
          <w:rFonts w:cstheme="minorHAnsi"/>
        </w:rPr>
        <w:t xml:space="preserve"> concerned to make sure that migration is included as a key  part of the sustainability agenda and in2016-18 she worked on the EU funded PROMISE Refugee project to set up and support a youth support network across Europe. She </w:t>
      </w:r>
      <w:r w:rsidRPr="00FD19BD">
        <w:rPr>
          <w:rFonts w:cstheme="minorHAnsi"/>
        </w:rPr>
        <w:t xml:space="preserve">was </w:t>
      </w:r>
      <w:proofErr w:type="gramStart"/>
      <w:r>
        <w:rPr>
          <w:rFonts w:cstheme="minorHAnsi"/>
        </w:rPr>
        <w:t xml:space="preserve">also </w:t>
      </w:r>
      <w:r w:rsidRPr="00FD19BD">
        <w:rPr>
          <w:rFonts w:cstheme="minorHAnsi"/>
        </w:rPr>
        <w:t xml:space="preserve"> le</w:t>
      </w:r>
      <w:r>
        <w:rPr>
          <w:rFonts w:cstheme="minorHAnsi"/>
        </w:rPr>
        <w:t>ad</w:t>
      </w:r>
      <w:proofErr w:type="gramEnd"/>
      <w:r>
        <w:rPr>
          <w:rFonts w:cstheme="minorHAnsi"/>
        </w:rPr>
        <w:t xml:space="preserve"> academic for </w:t>
      </w:r>
      <w:r w:rsidRPr="00FD19BD">
        <w:rPr>
          <w:rFonts w:cstheme="minorHAnsi"/>
        </w:rPr>
        <w:t xml:space="preserve"> the EU funded Fresh Start project on migrant entrepr</w:t>
      </w:r>
      <w:r>
        <w:rPr>
          <w:rFonts w:cstheme="minorHAnsi"/>
        </w:rPr>
        <w:t>eneurial education from 2017-201</w:t>
      </w:r>
      <w:r w:rsidRPr="00FD19BD">
        <w:rPr>
          <w:rFonts w:cstheme="minorHAnsi"/>
        </w:rPr>
        <w:t xml:space="preserve">9. </w:t>
      </w:r>
    </w:p>
    <w:p w:rsidR="000B2598" w:rsidRPr="00FD19BD" w:rsidRDefault="000B2598" w:rsidP="000B2598">
      <w:pPr>
        <w:jc w:val="both"/>
        <w:rPr>
          <w:rFonts w:cstheme="minorHAnsi"/>
        </w:rPr>
      </w:pPr>
    </w:p>
    <w:p w:rsidR="000B2598" w:rsidRPr="00FD19BD" w:rsidRDefault="00124431" w:rsidP="00124431">
      <w:pPr>
        <w:jc w:val="center"/>
        <w:rPr>
          <w:rFonts w:cstheme="minorHAnsi"/>
        </w:rPr>
      </w:pPr>
      <w:r>
        <w:rPr>
          <w:noProof/>
          <w:lang w:eastAsia="en-GB"/>
        </w:rPr>
        <w:drawing>
          <wp:inline distT="0" distB="0" distL="0" distR="0" wp14:anchorId="783A4781" wp14:editId="6ED6205D">
            <wp:extent cx="1010775" cy="828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9713" cy="844201"/>
                    </a:xfrm>
                    <a:prstGeom prst="rect">
                      <a:avLst/>
                    </a:prstGeom>
                    <a:noFill/>
                  </pic:spPr>
                </pic:pic>
              </a:graphicData>
            </a:graphic>
          </wp:inline>
        </w:drawing>
      </w:r>
      <w:r w:rsidRPr="001C1AAF">
        <w:rPr>
          <w:noProof/>
          <w:sz w:val="20"/>
          <w:szCs w:val="20"/>
          <w:lang w:eastAsia="en-GB"/>
        </w:rPr>
        <w:drawing>
          <wp:inline distT="0" distB="0" distL="0" distR="0" wp14:anchorId="05913A69" wp14:editId="2F7A89F0">
            <wp:extent cx="1333500" cy="7511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1342431" cy="756159"/>
                    </a:xfrm>
                    <a:prstGeom prst="rect">
                      <a:avLst/>
                    </a:prstGeom>
                    <a:noFill/>
                    <a:ln w="9525">
                      <a:noFill/>
                      <a:miter lim="800000"/>
                      <a:headEnd/>
                      <a:tailEnd/>
                    </a:ln>
                  </pic:spPr>
                </pic:pic>
              </a:graphicData>
            </a:graphic>
          </wp:inline>
        </w:drawing>
      </w:r>
    </w:p>
    <w:p w:rsidR="000B2598" w:rsidRPr="000B2598" w:rsidRDefault="000B2598">
      <w:pPr>
        <w:rPr>
          <w:rFonts w:cstheme="minorHAnsi"/>
          <w:sz w:val="24"/>
          <w:szCs w:val="24"/>
          <w:lang w:val="en-US"/>
        </w:rPr>
      </w:pPr>
    </w:p>
    <w:sectPr w:rsidR="000B2598" w:rsidRPr="000B259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E81"/>
    <w:rsid w:val="000B2598"/>
    <w:rsid w:val="000F72D1"/>
    <w:rsid w:val="00124431"/>
    <w:rsid w:val="002B0BF6"/>
    <w:rsid w:val="003C234B"/>
    <w:rsid w:val="004A7FD0"/>
    <w:rsid w:val="004E6BCB"/>
    <w:rsid w:val="005D2DD5"/>
    <w:rsid w:val="008C6C57"/>
    <w:rsid w:val="00940E81"/>
    <w:rsid w:val="00994764"/>
    <w:rsid w:val="009B410C"/>
    <w:rsid w:val="009F0A35"/>
    <w:rsid w:val="00BD2D8C"/>
    <w:rsid w:val="00C4112C"/>
    <w:rsid w:val="00CA42DB"/>
    <w:rsid w:val="00CB697B"/>
    <w:rsid w:val="00CC252B"/>
    <w:rsid w:val="00D2574D"/>
    <w:rsid w:val="00D61D2C"/>
    <w:rsid w:val="00E847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1C546"/>
  <w15:chartTrackingRefBased/>
  <w15:docId w15:val="{0F2E9D00-BEB2-4B9B-AAB3-5982309B4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0E8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40E81"/>
    <w:rPr>
      <w:color w:val="0000FF"/>
      <w:u w:val="single"/>
    </w:rPr>
  </w:style>
  <w:style w:type="paragraph" w:customStyle="1" w:styleId="xmsonormal">
    <w:name w:val="x_msonormal"/>
    <w:basedOn w:val="Normal"/>
    <w:rsid w:val="000F72D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924820">
      <w:bodyDiv w:val="1"/>
      <w:marLeft w:val="0"/>
      <w:marRight w:val="0"/>
      <w:marTop w:val="0"/>
      <w:marBottom w:val="0"/>
      <w:divBdr>
        <w:top w:val="none" w:sz="0" w:space="0" w:color="auto"/>
        <w:left w:val="none" w:sz="0" w:space="0" w:color="auto"/>
        <w:bottom w:val="none" w:sz="0" w:space="0" w:color="auto"/>
        <w:right w:val="none" w:sz="0" w:space="0" w:color="auto"/>
      </w:divBdr>
      <w:divsChild>
        <w:div w:id="3141858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4147488">
              <w:marLeft w:val="0"/>
              <w:marRight w:val="0"/>
              <w:marTop w:val="0"/>
              <w:marBottom w:val="0"/>
              <w:divBdr>
                <w:top w:val="none" w:sz="0" w:space="0" w:color="auto"/>
                <w:left w:val="none" w:sz="0" w:space="0" w:color="auto"/>
                <w:bottom w:val="none" w:sz="0" w:space="0" w:color="auto"/>
                <w:right w:val="none" w:sz="0" w:space="0" w:color="auto"/>
              </w:divBdr>
              <w:divsChild>
                <w:div w:id="1105002957">
                  <w:marLeft w:val="0"/>
                  <w:marRight w:val="0"/>
                  <w:marTop w:val="0"/>
                  <w:marBottom w:val="0"/>
                  <w:divBdr>
                    <w:top w:val="none" w:sz="0" w:space="0" w:color="auto"/>
                    <w:left w:val="none" w:sz="0" w:space="0" w:color="auto"/>
                    <w:bottom w:val="none" w:sz="0" w:space="0" w:color="auto"/>
                    <w:right w:val="none" w:sz="0" w:space="0" w:color="auto"/>
                  </w:divBdr>
                  <w:divsChild>
                    <w:div w:id="189072379">
                      <w:marLeft w:val="0"/>
                      <w:marRight w:val="0"/>
                      <w:marTop w:val="0"/>
                      <w:marBottom w:val="0"/>
                      <w:divBdr>
                        <w:top w:val="none" w:sz="0" w:space="0" w:color="auto"/>
                        <w:left w:val="none" w:sz="0" w:space="0" w:color="auto"/>
                        <w:bottom w:val="none" w:sz="0" w:space="0" w:color="auto"/>
                        <w:right w:val="none" w:sz="0" w:space="0" w:color="auto"/>
                      </w:divBdr>
                      <w:divsChild>
                        <w:div w:id="1933319188">
                          <w:marLeft w:val="0"/>
                          <w:marRight w:val="0"/>
                          <w:marTop w:val="0"/>
                          <w:marBottom w:val="0"/>
                          <w:divBdr>
                            <w:top w:val="none" w:sz="0" w:space="0" w:color="auto"/>
                            <w:left w:val="none" w:sz="0" w:space="0" w:color="auto"/>
                            <w:bottom w:val="none" w:sz="0" w:space="0" w:color="auto"/>
                            <w:right w:val="none" w:sz="0" w:space="0" w:color="auto"/>
                          </w:divBdr>
                        </w:div>
                        <w:div w:id="690034101">
                          <w:marLeft w:val="0"/>
                          <w:marRight w:val="0"/>
                          <w:marTop w:val="0"/>
                          <w:marBottom w:val="0"/>
                          <w:divBdr>
                            <w:top w:val="none" w:sz="0" w:space="0" w:color="auto"/>
                            <w:left w:val="none" w:sz="0" w:space="0" w:color="auto"/>
                            <w:bottom w:val="none" w:sz="0" w:space="0" w:color="auto"/>
                            <w:right w:val="none" w:sz="0" w:space="0" w:color="auto"/>
                          </w:divBdr>
                        </w:div>
                        <w:div w:id="1311860491">
                          <w:marLeft w:val="0"/>
                          <w:marRight w:val="0"/>
                          <w:marTop w:val="0"/>
                          <w:marBottom w:val="0"/>
                          <w:divBdr>
                            <w:top w:val="none" w:sz="0" w:space="0" w:color="auto"/>
                            <w:left w:val="none" w:sz="0" w:space="0" w:color="auto"/>
                            <w:bottom w:val="none" w:sz="0" w:space="0" w:color="auto"/>
                            <w:right w:val="none" w:sz="0" w:space="0" w:color="auto"/>
                          </w:divBdr>
                        </w:div>
                        <w:div w:id="802189479">
                          <w:marLeft w:val="0"/>
                          <w:marRight w:val="0"/>
                          <w:marTop w:val="0"/>
                          <w:marBottom w:val="0"/>
                          <w:divBdr>
                            <w:top w:val="none" w:sz="0" w:space="0" w:color="auto"/>
                            <w:left w:val="none" w:sz="0" w:space="0" w:color="auto"/>
                            <w:bottom w:val="none" w:sz="0" w:space="0" w:color="auto"/>
                            <w:right w:val="none" w:sz="0" w:space="0" w:color="auto"/>
                          </w:divBdr>
                        </w:div>
                        <w:div w:id="1510487892">
                          <w:marLeft w:val="0"/>
                          <w:marRight w:val="0"/>
                          <w:marTop w:val="0"/>
                          <w:marBottom w:val="0"/>
                          <w:divBdr>
                            <w:top w:val="none" w:sz="0" w:space="0" w:color="auto"/>
                            <w:left w:val="none" w:sz="0" w:space="0" w:color="auto"/>
                            <w:bottom w:val="none" w:sz="0" w:space="0" w:color="auto"/>
                            <w:right w:val="none" w:sz="0" w:space="0" w:color="auto"/>
                          </w:divBdr>
                        </w:div>
                        <w:div w:id="396318246">
                          <w:marLeft w:val="0"/>
                          <w:marRight w:val="0"/>
                          <w:marTop w:val="0"/>
                          <w:marBottom w:val="0"/>
                          <w:divBdr>
                            <w:top w:val="none" w:sz="0" w:space="0" w:color="auto"/>
                            <w:left w:val="none" w:sz="0" w:space="0" w:color="auto"/>
                            <w:bottom w:val="none" w:sz="0" w:space="0" w:color="auto"/>
                            <w:right w:val="none" w:sz="0" w:space="0" w:color="auto"/>
                          </w:divBdr>
                        </w:div>
                        <w:div w:id="323515423">
                          <w:marLeft w:val="0"/>
                          <w:marRight w:val="0"/>
                          <w:marTop w:val="0"/>
                          <w:marBottom w:val="0"/>
                          <w:divBdr>
                            <w:top w:val="none" w:sz="0" w:space="0" w:color="auto"/>
                            <w:left w:val="none" w:sz="0" w:space="0" w:color="auto"/>
                            <w:bottom w:val="none" w:sz="0" w:space="0" w:color="auto"/>
                            <w:right w:val="none" w:sz="0" w:space="0" w:color="auto"/>
                          </w:divBdr>
                        </w:div>
                        <w:div w:id="166370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977350">
      <w:bodyDiv w:val="1"/>
      <w:marLeft w:val="0"/>
      <w:marRight w:val="0"/>
      <w:marTop w:val="0"/>
      <w:marBottom w:val="0"/>
      <w:divBdr>
        <w:top w:val="none" w:sz="0" w:space="0" w:color="auto"/>
        <w:left w:val="none" w:sz="0" w:space="0" w:color="auto"/>
        <w:bottom w:val="none" w:sz="0" w:space="0" w:color="auto"/>
        <w:right w:val="none" w:sz="0" w:space="0" w:color="auto"/>
      </w:divBdr>
      <w:divsChild>
        <w:div w:id="13293641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4286295">
              <w:marLeft w:val="0"/>
              <w:marRight w:val="0"/>
              <w:marTop w:val="0"/>
              <w:marBottom w:val="0"/>
              <w:divBdr>
                <w:top w:val="none" w:sz="0" w:space="0" w:color="auto"/>
                <w:left w:val="none" w:sz="0" w:space="0" w:color="auto"/>
                <w:bottom w:val="none" w:sz="0" w:space="0" w:color="auto"/>
                <w:right w:val="none" w:sz="0" w:space="0" w:color="auto"/>
              </w:divBdr>
              <w:divsChild>
                <w:div w:id="120390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44605">
      <w:bodyDiv w:val="1"/>
      <w:marLeft w:val="0"/>
      <w:marRight w:val="0"/>
      <w:marTop w:val="0"/>
      <w:marBottom w:val="0"/>
      <w:divBdr>
        <w:top w:val="none" w:sz="0" w:space="0" w:color="auto"/>
        <w:left w:val="none" w:sz="0" w:space="0" w:color="auto"/>
        <w:bottom w:val="none" w:sz="0" w:space="0" w:color="auto"/>
        <w:right w:val="none" w:sz="0" w:space="0" w:color="auto"/>
      </w:divBdr>
    </w:div>
    <w:div w:id="196504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meet.org/" TargetMode="External"/><Relationship Id="rId13" Type="http://schemas.openxmlformats.org/officeDocument/2006/relationships/image" Target="media/image6.tiff"/><Relationship Id="rId18" Type="http://schemas.openxmlformats.org/officeDocument/2006/relationships/hyperlink" Target="https://youtu.be/1NU-JKLcw0w" TargetMode="External"/><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hyperlink" Target="https://www.eventbrite.co.uk/e/promoting-the-wellbeing-of-migrants-and-displaced-persons-tickets-116748823875" TargetMode="External"/><Relationship Id="rId12" Type="http://schemas.openxmlformats.org/officeDocument/2006/relationships/image" Target="media/image5.jpeg"/><Relationship Id="rId17" Type="http://schemas.openxmlformats.org/officeDocument/2006/relationships/hyperlink" Target="https://www.youtube.com/watch?v=zyLgMFMS6QI" TargetMode="Externa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hyperlink" Target="http://www.vluchtelingenwerk.nl"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iium.edu.my/news/iium-ties-knot-with-iesco-to-help-rohingya-community-in-education" TargetMode="External"/><Relationship Id="rId5" Type="http://schemas.openxmlformats.org/officeDocument/2006/relationships/image" Target="media/image2.png"/><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image" Target="media/image1.emf"/><Relationship Id="rId9" Type="http://schemas.openxmlformats.org/officeDocument/2006/relationships/hyperlink" Target="https://londonrcenews.wordpress.com/about/" TargetMode="External"/><Relationship Id="rId14" Type="http://schemas.openxmlformats.org/officeDocument/2006/relationships/hyperlink" Target="http://underonesky.org.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1046</Words>
  <Characters>5968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London South Bank University</Company>
  <LinksUpToDate>false</LinksUpToDate>
  <CharactersWithSpaces>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Wade, Ros</dc:creator>
  <cp:keywords/>
  <dc:description/>
  <cp:lastModifiedBy>Wade, Ros</cp:lastModifiedBy>
  <cp:revision>2</cp:revision>
  <dcterms:created xsi:type="dcterms:W3CDTF">2020-09-07T10:39:00Z</dcterms:created>
  <dcterms:modified xsi:type="dcterms:W3CDTF">2020-09-07T10:39:00Z</dcterms:modified>
</cp:coreProperties>
</file>